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5CF" w:rsidRPr="001D2A32" w:rsidRDefault="008965CF" w:rsidP="008965CF">
      <w:pPr>
        <w:jc w:val="center"/>
        <w:rPr>
          <w:b/>
        </w:rPr>
      </w:pPr>
      <w:r w:rsidRPr="001D2A32">
        <w:rPr>
          <w:b/>
        </w:rPr>
        <w:t>ТЕХНИЧЕСКОЕ ЗАДАНИЕ</w:t>
      </w:r>
    </w:p>
    <w:p w:rsidR="008965CF" w:rsidRPr="008965CF" w:rsidRDefault="008965CF" w:rsidP="008965CF">
      <w:pPr>
        <w:pStyle w:val="2"/>
        <w:spacing w:line="240" w:lineRule="auto"/>
        <w:ind w:firstLine="0"/>
        <w:jc w:val="center"/>
        <w:rPr>
          <w:sz w:val="22"/>
          <w:szCs w:val="22"/>
        </w:rPr>
      </w:pPr>
      <w:r w:rsidRPr="008965CF">
        <w:rPr>
          <w:sz w:val="22"/>
          <w:szCs w:val="22"/>
        </w:rPr>
        <w:t xml:space="preserve">на открытый запрос предложений по выбору исполнителя работ  </w:t>
      </w:r>
    </w:p>
    <w:p w:rsidR="008965CF" w:rsidRPr="008965CF" w:rsidRDefault="008965CF" w:rsidP="008965CF">
      <w:pPr>
        <w:pStyle w:val="2"/>
        <w:spacing w:line="240" w:lineRule="auto"/>
        <w:ind w:firstLine="0"/>
        <w:jc w:val="center"/>
        <w:rPr>
          <w:sz w:val="22"/>
          <w:szCs w:val="22"/>
        </w:rPr>
      </w:pPr>
      <w:r w:rsidRPr="008965CF">
        <w:rPr>
          <w:sz w:val="22"/>
          <w:szCs w:val="22"/>
        </w:rPr>
        <w:t xml:space="preserve">«Ремонт сегментов подпятника </w:t>
      </w:r>
      <w:proofErr w:type="gramStart"/>
      <w:r w:rsidRPr="008965CF">
        <w:rPr>
          <w:sz w:val="22"/>
          <w:szCs w:val="22"/>
        </w:rPr>
        <w:t>ГА</w:t>
      </w:r>
      <w:proofErr w:type="gramEnd"/>
      <w:r w:rsidRPr="008965CF">
        <w:rPr>
          <w:sz w:val="22"/>
          <w:szCs w:val="22"/>
        </w:rPr>
        <w:t xml:space="preserve"> -1 ГЭС-11»  </w:t>
      </w:r>
    </w:p>
    <w:p w:rsidR="008965CF" w:rsidRPr="008965CF" w:rsidRDefault="008965CF" w:rsidP="008965CF">
      <w:pPr>
        <w:jc w:val="center"/>
        <w:rPr>
          <w:sz w:val="22"/>
          <w:szCs w:val="22"/>
        </w:rPr>
      </w:pPr>
      <w:r w:rsidRPr="008965CF">
        <w:rPr>
          <w:sz w:val="22"/>
          <w:szCs w:val="22"/>
        </w:rPr>
        <w:t xml:space="preserve">Каскад </w:t>
      </w:r>
      <w:proofErr w:type="spellStart"/>
      <w:r w:rsidRPr="008965CF">
        <w:rPr>
          <w:sz w:val="22"/>
          <w:szCs w:val="22"/>
        </w:rPr>
        <w:t>Нивских</w:t>
      </w:r>
      <w:proofErr w:type="spellEnd"/>
      <w:r w:rsidRPr="008965CF">
        <w:rPr>
          <w:sz w:val="22"/>
          <w:szCs w:val="22"/>
        </w:rPr>
        <w:t xml:space="preserve"> ГЭС филиала «Кольский» ОАО «ТГК-1»</w:t>
      </w:r>
    </w:p>
    <w:p w:rsidR="008965CF" w:rsidRPr="008965CF" w:rsidRDefault="008965CF" w:rsidP="008965CF">
      <w:pPr>
        <w:jc w:val="center"/>
        <w:rPr>
          <w:b/>
          <w:sz w:val="22"/>
          <w:szCs w:val="22"/>
        </w:rPr>
      </w:pPr>
      <w:r w:rsidRPr="008965CF">
        <w:rPr>
          <w:b/>
          <w:sz w:val="22"/>
          <w:szCs w:val="22"/>
        </w:rPr>
        <w:t>номер закупки по ГКПЗ: 2200/2.16-3222, ОКВЭД – 40.1</w:t>
      </w:r>
      <w:r w:rsidR="00B235AE">
        <w:rPr>
          <w:b/>
          <w:sz w:val="22"/>
          <w:szCs w:val="22"/>
        </w:rPr>
        <w:t>0.4</w:t>
      </w:r>
      <w:bookmarkStart w:id="0" w:name="_GoBack"/>
      <w:bookmarkEnd w:id="0"/>
      <w:r w:rsidRPr="008965CF">
        <w:rPr>
          <w:b/>
          <w:sz w:val="22"/>
          <w:szCs w:val="22"/>
        </w:rPr>
        <w:t>, ОКДП - 4530324</w:t>
      </w:r>
    </w:p>
    <w:p w:rsidR="008965CF" w:rsidRPr="008965CF" w:rsidRDefault="008965CF" w:rsidP="008965CF">
      <w:pPr>
        <w:jc w:val="center"/>
        <w:rPr>
          <w:b/>
          <w:sz w:val="22"/>
          <w:szCs w:val="22"/>
        </w:rPr>
      </w:pPr>
    </w:p>
    <w:p w:rsidR="008965CF" w:rsidRPr="008965CF" w:rsidRDefault="008965CF" w:rsidP="008965CF">
      <w:pPr>
        <w:ind w:left="-284"/>
        <w:rPr>
          <w:b/>
          <w:sz w:val="22"/>
          <w:szCs w:val="22"/>
        </w:rPr>
      </w:pPr>
      <w:proofErr w:type="gramStart"/>
      <w:r w:rsidRPr="008965CF">
        <w:rPr>
          <w:b/>
          <w:sz w:val="22"/>
          <w:szCs w:val="22"/>
          <w:lang w:val="en-US"/>
        </w:rPr>
        <w:t>I</w:t>
      </w:r>
      <w:r w:rsidRPr="008965CF">
        <w:rPr>
          <w:b/>
          <w:sz w:val="22"/>
          <w:szCs w:val="22"/>
        </w:rPr>
        <w:t>. Общие требования.</w:t>
      </w:r>
      <w:proofErr w:type="gramEnd"/>
    </w:p>
    <w:p w:rsidR="008965CF" w:rsidRPr="008965CF" w:rsidRDefault="008965CF" w:rsidP="008965CF">
      <w:pPr>
        <w:ind w:left="-284"/>
        <w:jc w:val="both"/>
        <w:rPr>
          <w:sz w:val="22"/>
          <w:szCs w:val="22"/>
        </w:rPr>
      </w:pPr>
      <w:r w:rsidRPr="008965CF">
        <w:rPr>
          <w:b/>
          <w:sz w:val="22"/>
          <w:szCs w:val="22"/>
        </w:rPr>
        <w:t>Требования к месту выполнения работ:</w:t>
      </w:r>
      <w:r w:rsidRPr="008965CF">
        <w:rPr>
          <w:sz w:val="22"/>
          <w:szCs w:val="22"/>
        </w:rPr>
        <w:t xml:space="preserve">  Мурманская область, </w:t>
      </w:r>
    </w:p>
    <w:p w:rsidR="008965CF" w:rsidRPr="008965CF" w:rsidRDefault="008965CF" w:rsidP="008965CF">
      <w:pPr>
        <w:ind w:left="-284"/>
        <w:jc w:val="both"/>
        <w:rPr>
          <w:sz w:val="22"/>
          <w:szCs w:val="22"/>
        </w:rPr>
      </w:pPr>
      <w:r w:rsidRPr="008965CF">
        <w:rPr>
          <w:sz w:val="22"/>
          <w:szCs w:val="22"/>
        </w:rPr>
        <w:t xml:space="preserve">Кандалакшский район,  </w:t>
      </w:r>
      <w:proofErr w:type="spellStart"/>
      <w:r w:rsidRPr="008965CF">
        <w:rPr>
          <w:sz w:val="22"/>
          <w:szCs w:val="22"/>
        </w:rPr>
        <w:t>п.г.т</w:t>
      </w:r>
      <w:proofErr w:type="spellEnd"/>
      <w:r w:rsidRPr="008965CF">
        <w:rPr>
          <w:sz w:val="22"/>
          <w:szCs w:val="22"/>
        </w:rPr>
        <w:t>. Зеленоборский, ГЭС – 11  КНГЭС.</w:t>
      </w:r>
    </w:p>
    <w:p w:rsidR="008965CF" w:rsidRPr="008965CF" w:rsidRDefault="008965CF" w:rsidP="008965CF">
      <w:pPr>
        <w:ind w:left="-284"/>
        <w:jc w:val="both"/>
        <w:rPr>
          <w:sz w:val="22"/>
          <w:szCs w:val="22"/>
        </w:rPr>
      </w:pPr>
    </w:p>
    <w:p w:rsidR="008965CF" w:rsidRPr="008965CF" w:rsidRDefault="008965CF" w:rsidP="008965CF">
      <w:pPr>
        <w:tabs>
          <w:tab w:val="left" w:pos="284"/>
          <w:tab w:val="left" w:pos="709"/>
        </w:tabs>
        <w:ind w:left="-284"/>
        <w:jc w:val="both"/>
        <w:rPr>
          <w:sz w:val="22"/>
          <w:szCs w:val="22"/>
        </w:rPr>
      </w:pPr>
      <w:r w:rsidRPr="008965CF">
        <w:rPr>
          <w:sz w:val="22"/>
          <w:szCs w:val="22"/>
        </w:rPr>
        <w:t>Должность, ФИО и контактный телефон ответственного лица, составившего техническое  задание:</w:t>
      </w:r>
    </w:p>
    <w:p w:rsidR="008965CF" w:rsidRPr="008965CF" w:rsidRDefault="008965CF" w:rsidP="008965CF">
      <w:pPr>
        <w:tabs>
          <w:tab w:val="left" w:pos="284"/>
          <w:tab w:val="left" w:pos="709"/>
        </w:tabs>
        <w:ind w:left="-284"/>
        <w:jc w:val="both"/>
        <w:rPr>
          <w:sz w:val="22"/>
          <w:szCs w:val="22"/>
        </w:rPr>
      </w:pPr>
      <w:r w:rsidRPr="008965CF">
        <w:rPr>
          <w:sz w:val="22"/>
          <w:szCs w:val="22"/>
        </w:rPr>
        <w:t>Начальник ГЭС-11</w:t>
      </w:r>
      <w:r>
        <w:rPr>
          <w:sz w:val="22"/>
          <w:szCs w:val="22"/>
        </w:rPr>
        <w:t xml:space="preserve"> </w:t>
      </w:r>
      <w:r w:rsidRPr="008965CF">
        <w:rPr>
          <w:sz w:val="22"/>
          <w:szCs w:val="22"/>
        </w:rPr>
        <w:t>Саранский Владислав Александрович,  мобильный тел.: +7 (921) 173-65-61</w:t>
      </w:r>
    </w:p>
    <w:p w:rsidR="008965CF" w:rsidRPr="008965CF" w:rsidRDefault="008965CF" w:rsidP="008965CF">
      <w:pPr>
        <w:ind w:left="-284"/>
        <w:rPr>
          <w:sz w:val="22"/>
          <w:szCs w:val="22"/>
        </w:rPr>
      </w:pPr>
    </w:p>
    <w:p w:rsidR="008965CF" w:rsidRPr="008965CF" w:rsidRDefault="008965CF" w:rsidP="008965CF">
      <w:pPr>
        <w:ind w:left="-284"/>
        <w:rPr>
          <w:b/>
          <w:sz w:val="22"/>
          <w:szCs w:val="22"/>
        </w:rPr>
      </w:pPr>
      <w:r w:rsidRPr="008965CF">
        <w:rPr>
          <w:b/>
          <w:sz w:val="22"/>
          <w:szCs w:val="22"/>
        </w:rPr>
        <w:t>Требования к срокам выполнения работ:</w:t>
      </w:r>
    </w:p>
    <w:p w:rsidR="008965CF" w:rsidRPr="008965CF" w:rsidRDefault="008965CF" w:rsidP="008965CF">
      <w:pPr>
        <w:ind w:left="-284"/>
        <w:rPr>
          <w:sz w:val="22"/>
          <w:szCs w:val="22"/>
        </w:rPr>
      </w:pPr>
      <w:r w:rsidRPr="008965CF">
        <w:rPr>
          <w:sz w:val="22"/>
          <w:szCs w:val="22"/>
        </w:rPr>
        <w:t>Начало                май 2013 г.</w:t>
      </w:r>
    </w:p>
    <w:p w:rsidR="008965CF" w:rsidRPr="008965CF" w:rsidRDefault="008965CF" w:rsidP="008965CF">
      <w:pPr>
        <w:ind w:left="-284"/>
        <w:rPr>
          <w:sz w:val="22"/>
          <w:szCs w:val="22"/>
        </w:rPr>
      </w:pPr>
      <w:r w:rsidRPr="008965CF">
        <w:rPr>
          <w:sz w:val="22"/>
          <w:szCs w:val="22"/>
        </w:rPr>
        <w:t>Окончание         август 2013 г.</w:t>
      </w:r>
    </w:p>
    <w:p w:rsidR="008965CF" w:rsidRPr="008965CF" w:rsidRDefault="008965CF" w:rsidP="008965CF">
      <w:pPr>
        <w:ind w:left="-284"/>
        <w:rPr>
          <w:sz w:val="22"/>
          <w:szCs w:val="22"/>
        </w:rPr>
      </w:pPr>
    </w:p>
    <w:p w:rsidR="008965CF" w:rsidRPr="008965CF" w:rsidRDefault="008965CF" w:rsidP="008965CF">
      <w:pPr>
        <w:ind w:left="-284"/>
        <w:rPr>
          <w:sz w:val="22"/>
          <w:szCs w:val="22"/>
        </w:rPr>
      </w:pPr>
      <w:r w:rsidRPr="008965CF">
        <w:rPr>
          <w:b/>
          <w:sz w:val="22"/>
          <w:szCs w:val="22"/>
        </w:rPr>
        <w:t xml:space="preserve">Расчетная (максимальная) цена закупки - </w:t>
      </w:r>
      <w:r w:rsidRPr="008965CF">
        <w:rPr>
          <w:sz w:val="22"/>
          <w:szCs w:val="22"/>
        </w:rPr>
        <w:t>720 тыс.  руб. без учета НДС, в том числе:</w:t>
      </w:r>
    </w:p>
    <w:p w:rsidR="008965CF" w:rsidRPr="008965CF" w:rsidRDefault="008965CF" w:rsidP="008965CF">
      <w:pPr>
        <w:ind w:left="-284"/>
        <w:rPr>
          <w:sz w:val="22"/>
          <w:szCs w:val="22"/>
        </w:rPr>
      </w:pPr>
      <w:r w:rsidRPr="008965CF">
        <w:rPr>
          <w:sz w:val="22"/>
          <w:szCs w:val="22"/>
        </w:rPr>
        <w:t>•  Стоимость материалов  –  400  тыс. руб. без учета НДС;</w:t>
      </w:r>
    </w:p>
    <w:p w:rsidR="008965CF" w:rsidRPr="008965CF" w:rsidRDefault="008965CF" w:rsidP="008965CF">
      <w:pPr>
        <w:ind w:left="-284"/>
        <w:rPr>
          <w:sz w:val="22"/>
          <w:szCs w:val="22"/>
        </w:rPr>
      </w:pPr>
      <w:r w:rsidRPr="008965CF">
        <w:rPr>
          <w:sz w:val="22"/>
          <w:szCs w:val="22"/>
        </w:rPr>
        <w:t xml:space="preserve"> </w:t>
      </w:r>
    </w:p>
    <w:p w:rsidR="008965CF" w:rsidRPr="008965CF" w:rsidRDefault="008965CF" w:rsidP="008965CF">
      <w:pPr>
        <w:ind w:left="1843" w:hanging="1134"/>
        <w:rPr>
          <w:sz w:val="22"/>
          <w:szCs w:val="22"/>
        </w:rPr>
      </w:pPr>
      <w:r w:rsidRPr="008965CF">
        <w:rPr>
          <w:sz w:val="22"/>
          <w:szCs w:val="22"/>
        </w:rPr>
        <w:t>1-й квартал -   0,00      тыс.  руб. без учета НДС;</w:t>
      </w:r>
    </w:p>
    <w:p w:rsidR="008965CF" w:rsidRPr="008965CF" w:rsidRDefault="008965CF" w:rsidP="008965CF">
      <w:pPr>
        <w:ind w:left="1843" w:hanging="1134"/>
        <w:rPr>
          <w:sz w:val="22"/>
          <w:szCs w:val="22"/>
        </w:rPr>
      </w:pPr>
      <w:r w:rsidRPr="008965CF">
        <w:rPr>
          <w:sz w:val="22"/>
          <w:szCs w:val="22"/>
        </w:rPr>
        <w:t>2-й квартал -   600,00  тыс.  руб. без учета НДС;</w:t>
      </w:r>
    </w:p>
    <w:p w:rsidR="008965CF" w:rsidRPr="008965CF" w:rsidRDefault="008965CF" w:rsidP="008965CF">
      <w:pPr>
        <w:ind w:left="1843" w:hanging="1134"/>
        <w:rPr>
          <w:sz w:val="22"/>
          <w:szCs w:val="22"/>
        </w:rPr>
      </w:pPr>
      <w:r w:rsidRPr="008965CF">
        <w:rPr>
          <w:sz w:val="22"/>
          <w:szCs w:val="22"/>
        </w:rPr>
        <w:t>3-й квартал -   120,00  тыс.  руб. без учета НДС;</w:t>
      </w:r>
    </w:p>
    <w:p w:rsidR="008965CF" w:rsidRPr="008965CF" w:rsidRDefault="008965CF" w:rsidP="008965CF">
      <w:pPr>
        <w:ind w:left="1843" w:hanging="1134"/>
        <w:rPr>
          <w:sz w:val="22"/>
          <w:szCs w:val="22"/>
        </w:rPr>
      </w:pPr>
      <w:r w:rsidRPr="008965CF">
        <w:rPr>
          <w:sz w:val="22"/>
          <w:szCs w:val="22"/>
        </w:rPr>
        <w:t>4-й квартал -   0,00      тыс.  руб. без учета НДС.</w:t>
      </w:r>
    </w:p>
    <w:p w:rsidR="008965CF" w:rsidRPr="008965CF" w:rsidRDefault="008965CF" w:rsidP="008965CF">
      <w:pPr>
        <w:ind w:left="1843" w:hanging="1134"/>
        <w:rPr>
          <w:sz w:val="22"/>
          <w:szCs w:val="22"/>
        </w:rPr>
      </w:pPr>
    </w:p>
    <w:p w:rsidR="008965CF" w:rsidRPr="008965CF" w:rsidRDefault="008965CF" w:rsidP="008965CF">
      <w:pPr>
        <w:ind w:left="-284"/>
        <w:jc w:val="both"/>
        <w:rPr>
          <w:sz w:val="22"/>
          <w:szCs w:val="22"/>
        </w:rPr>
      </w:pPr>
      <w:r w:rsidRPr="008965CF">
        <w:rPr>
          <w:sz w:val="22"/>
          <w:szCs w:val="22"/>
        </w:rPr>
        <w:t xml:space="preserve">       Ценовая  характеристика  стоимости  работ  должна  быть  определена  на  основании  сметно-договорной  документации,  составленной  в  соответствии  с  укрупнённой  ведомостью  работ  (указанной  в  техническом  задании)  и   требованиям  системы  ценообразования,  принятой  в  ОАО  «ТГК-1».  Приложение  сметно-договорной  документации  к  оферте  участников  ОЗП  обязательно.</w:t>
      </w:r>
    </w:p>
    <w:p w:rsidR="008965CF" w:rsidRPr="008965CF" w:rsidRDefault="008965CF" w:rsidP="008965CF">
      <w:pPr>
        <w:ind w:left="-284"/>
        <w:jc w:val="both"/>
        <w:rPr>
          <w:sz w:val="22"/>
          <w:szCs w:val="22"/>
        </w:rPr>
      </w:pPr>
      <w:r w:rsidRPr="008965CF">
        <w:rPr>
          <w:sz w:val="22"/>
          <w:szCs w:val="22"/>
        </w:rPr>
        <w:t>Стоимость работ должна определяться:  по калькуляции от трудоемкости исполнителей работ в соответствии с требованиями системы ценообразования, принятой в ОАО «ТГК-1».</w:t>
      </w:r>
    </w:p>
    <w:p w:rsidR="008965CF" w:rsidRPr="008965CF" w:rsidRDefault="008965CF" w:rsidP="008965CF">
      <w:pPr>
        <w:ind w:left="-284" w:firstLine="1"/>
        <w:rPr>
          <w:sz w:val="22"/>
          <w:szCs w:val="22"/>
        </w:rPr>
      </w:pPr>
    </w:p>
    <w:p w:rsidR="008965CF" w:rsidRPr="008965CF" w:rsidRDefault="008965CF" w:rsidP="008965CF">
      <w:pPr>
        <w:ind w:left="-284" w:firstLine="1"/>
        <w:rPr>
          <w:b/>
          <w:sz w:val="22"/>
          <w:szCs w:val="22"/>
        </w:rPr>
      </w:pPr>
      <w:r w:rsidRPr="008965CF">
        <w:rPr>
          <w:b/>
          <w:sz w:val="22"/>
          <w:szCs w:val="22"/>
          <w:lang w:val="en-US"/>
        </w:rPr>
        <w:t>II</w:t>
      </w:r>
      <w:r w:rsidRPr="008965CF">
        <w:rPr>
          <w:b/>
          <w:sz w:val="22"/>
          <w:szCs w:val="22"/>
        </w:rPr>
        <w:t>. Требования к выполнению работ</w:t>
      </w:r>
    </w:p>
    <w:p w:rsidR="008965CF" w:rsidRPr="008965CF" w:rsidRDefault="008965CF" w:rsidP="008965CF">
      <w:pPr>
        <w:ind w:left="-284" w:firstLine="1"/>
        <w:jc w:val="both"/>
        <w:rPr>
          <w:color w:val="FF0000"/>
          <w:sz w:val="22"/>
          <w:szCs w:val="22"/>
        </w:rPr>
      </w:pPr>
      <w:r w:rsidRPr="008965CF">
        <w:rPr>
          <w:b/>
          <w:sz w:val="22"/>
          <w:szCs w:val="22"/>
        </w:rPr>
        <w:t>1. Цель работы:</w:t>
      </w:r>
      <w:r w:rsidRPr="008965CF">
        <w:rPr>
          <w:sz w:val="22"/>
          <w:szCs w:val="22"/>
        </w:rPr>
        <w:t xml:space="preserve"> выполнение комплекса ремонтных работ по восстановлению технического состояния сегментов подпятника ГА-1 ГЭС-11  КНГЭС филиала «Кольский» ОАО «ТГК-1»</w:t>
      </w:r>
      <w:r w:rsidRPr="008965CF">
        <w:rPr>
          <w:i/>
          <w:color w:val="FF0000"/>
          <w:sz w:val="22"/>
          <w:szCs w:val="22"/>
        </w:rPr>
        <w:t xml:space="preserve"> </w:t>
      </w:r>
      <w:r w:rsidRPr="008965CF">
        <w:rPr>
          <w:sz w:val="22"/>
          <w:szCs w:val="22"/>
        </w:rPr>
        <w:t>с использованием современных материалов и технических решений,  для обеспечения дальнейшей безаварийной эксплуатации с номинальными параметрами.</w:t>
      </w:r>
    </w:p>
    <w:p w:rsidR="008965CF" w:rsidRPr="008965CF" w:rsidRDefault="008965CF" w:rsidP="008965CF">
      <w:pPr>
        <w:ind w:left="-284" w:firstLine="1"/>
        <w:jc w:val="both"/>
        <w:rPr>
          <w:sz w:val="22"/>
          <w:szCs w:val="22"/>
        </w:rPr>
      </w:pPr>
      <w:r w:rsidRPr="008965CF">
        <w:rPr>
          <w:sz w:val="22"/>
          <w:szCs w:val="22"/>
        </w:rPr>
        <w:t xml:space="preserve">  </w:t>
      </w:r>
    </w:p>
    <w:p w:rsidR="008965CF" w:rsidRPr="008965CF" w:rsidRDefault="008965CF" w:rsidP="008965CF">
      <w:pPr>
        <w:ind w:left="-284"/>
        <w:rPr>
          <w:sz w:val="22"/>
          <w:szCs w:val="22"/>
        </w:rPr>
      </w:pPr>
      <w:r w:rsidRPr="008965CF">
        <w:rPr>
          <w:b/>
          <w:sz w:val="22"/>
          <w:szCs w:val="22"/>
        </w:rPr>
        <w:t>2. Описание и основные технические характеристики</w:t>
      </w:r>
      <w:r w:rsidRPr="008965CF">
        <w:rPr>
          <w:sz w:val="22"/>
          <w:szCs w:val="22"/>
        </w:rPr>
        <w:t xml:space="preserve">: </w:t>
      </w:r>
    </w:p>
    <w:p w:rsidR="008965CF" w:rsidRPr="008965CF" w:rsidRDefault="008965CF" w:rsidP="008965CF">
      <w:pPr>
        <w:ind w:left="-284"/>
        <w:rPr>
          <w:b/>
          <w:sz w:val="22"/>
          <w:szCs w:val="22"/>
        </w:rPr>
      </w:pPr>
      <w:r w:rsidRPr="008965CF">
        <w:rPr>
          <w:b/>
          <w:sz w:val="22"/>
          <w:szCs w:val="22"/>
        </w:rPr>
        <w:t>Основные технические характеристики турбины:</w:t>
      </w:r>
    </w:p>
    <w:p w:rsidR="008965CF" w:rsidRPr="008965CF" w:rsidRDefault="008965CF" w:rsidP="008965CF">
      <w:pPr>
        <w:ind w:left="-284"/>
        <w:rPr>
          <w:sz w:val="22"/>
          <w:szCs w:val="22"/>
        </w:rPr>
      </w:pPr>
      <w:r w:rsidRPr="008965CF">
        <w:rPr>
          <w:sz w:val="22"/>
          <w:szCs w:val="22"/>
        </w:rPr>
        <w:t>Турбина – радиально-осевая, вертикальная,  тип: РО-211-ВМ-410. Завод-изготовитель – «ЛМЗ»</w:t>
      </w:r>
    </w:p>
    <w:p w:rsidR="008965CF" w:rsidRPr="008965CF" w:rsidRDefault="008965CF" w:rsidP="008965CF">
      <w:pPr>
        <w:ind w:left="-284"/>
        <w:rPr>
          <w:sz w:val="22"/>
          <w:szCs w:val="22"/>
        </w:rPr>
      </w:pPr>
      <w:r w:rsidRPr="008965CF">
        <w:rPr>
          <w:sz w:val="22"/>
          <w:szCs w:val="22"/>
        </w:rPr>
        <w:t>максимальный напор – 39,5м.</w:t>
      </w:r>
    </w:p>
    <w:p w:rsidR="008965CF" w:rsidRPr="008965CF" w:rsidRDefault="008965CF" w:rsidP="008965CF">
      <w:pPr>
        <w:ind w:left="-284"/>
        <w:rPr>
          <w:sz w:val="22"/>
          <w:szCs w:val="22"/>
        </w:rPr>
      </w:pPr>
      <w:r w:rsidRPr="008965CF">
        <w:rPr>
          <w:sz w:val="22"/>
          <w:szCs w:val="22"/>
        </w:rPr>
        <w:t>расчетный напор  – 34м.</w:t>
      </w:r>
    </w:p>
    <w:p w:rsidR="008965CF" w:rsidRPr="008965CF" w:rsidRDefault="008965CF" w:rsidP="008965CF">
      <w:pPr>
        <w:ind w:left="-284"/>
        <w:rPr>
          <w:sz w:val="22"/>
          <w:szCs w:val="22"/>
        </w:rPr>
      </w:pPr>
      <w:r w:rsidRPr="008965CF">
        <w:rPr>
          <w:sz w:val="22"/>
          <w:szCs w:val="22"/>
        </w:rPr>
        <w:t>минимальный напор – 29м.</w:t>
      </w:r>
    </w:p>
    <w:p w:rsidR="008965CF" w:rsidRPr="008965CF" w:rsidRDefault="008965CF" w:rsidP="008965CF">
      <w:pPr>
        <w:ind w:left="-284"/>
        <w:rPr>
          <w:sz w:val="22"/>
          <w:szCs w:val="22"/>
        </w:rPr>
      </w:pPr>
      <w:r w:rsidRPr="008965CF">
        <w:rPr>
          <w:sz w:val="22"/>
          <w:szCs w:val="22"/>
        </w:rPr>
        <w:t>Мощность номинальная при расчетном напоре – 41,5МВт.</w:t>
      </w:r>
    </w:p>
    <w:p w:rsidR="008965CF" w:rsidRPr="008965CF" w:rsidRDefault="008965CF" w:rsidP="008965CF">
      <w:pPr>
        <w:ind w:left="-284"/>
        <w:rPr>
          <w:sz w:val="22"/>
          <w:szCs w:val="22"/>
        </w:rPr>
      </w:pPr>
      <w:r w:rsidRPr="008965CF">
        <w:rPr>
          <w:sz w:val="22"/>
          <w:szCs w:val="22"/>
        </w:rPr>
        <w:t>Частота вращения:</w:t>
      </w:r>
    </w:p>
    <w:p w:rsidR="008965CF" w:rsidRPr="008965CF" w:rsidRDefault="008965CF" w:rsidP="008965CF">
      <w:pPr>
        <w:ind w:left="-284"/>
        <w:rPr>
          <w:sz w:val="22"/>
          <w:szCs w:val="22"/>
        </w:rPr>
      </w:pPr>
      <w:proofErr w:type="gramStart"/>
      <w:r w:rsidRPr="008965CF">
        <w:rPr>
          <w:sz w:val="22"/>
          <w:szCs w:val="22"/>
        </w:rPr>
        <w:t>номинальная</w:t>
      </w:r>
      <w:proofErr w:type="gramEnd"/>
      <w:r w:rsidRPr="008965CF">
        <w:rPr>
          <w:sz w:val="22"/>
          <w:szCs w:val="22"/>
        </w:rPr>
        <w:t xml:space="preserve">  - 100 мин -¹</w:t>
      </w:r>
    </w:p>
    <w:p w:rsidR="008965CF" w:rsidRPr="008965CF" w:rsidRDefault="008965CF" w:rsidP="008965CF">
      <w:pPr>
        <w:ind w:left="-284"/>
        <w:rPr>
          <w:sz w:val="22"/>
          <w:szCs w:val="22"/>
        </w:rPr>
      </w:pPr>
      <w:proofErr w:type="gramStart"/>
      <w:r w:rsidRPr="008965CF">
        <w:rPr>
          <w:sz w:val="22"/>
          <w:szCs w:val="22"/>
        </w:rPr>
        <w:t>разгонная</w:t>
      </w:r>
      <w:proofErr w:type="gramEnd"/>
      <w:r w:rsidRPr="008965CF">
        <w:rPr>
          <w:sz w:val="22"/>
          <w:szCs w:val="22"/>
        </w:rPr>
        <w:t xml:space="preserve"> – 190 мин -¹</w:t>
      </w:r>
    </w:p>
    <w:p w:rsidR="008965CF" w:rsidRPr="008965CF" w:rsidRDefault="008965CF" w:rsidP="008965CF">
      <w:pPr>
        <w:rPr>
          <w:b/>
          <w:sz w:val="22"/>
          <w:szCs w:val="22"/>
        </w:rPr>
      </w:pPr>
    </w:p>
    <w:p w:rsidR="008965CF" w:rsidRPr="008965CF" w:rsidRDefault="008965CF" w:rsidP="008965CF">
      <w:pPr>
        <w:ind w:left="-284"/>
        <w:rPr>
          <w:b/>
          <w:sz w:val="22"/>
          <w:szCs w:val="22"/>
        </w:rPr>
      </w:pPr>
      <w:r w:rsidRPr="008965CF">
        <w:rPr>
          <w:b/>
          <w:sz w:val="22"/>
          <w:szCs w:val="22"/>
        </w:rPr>
        <w:t>Основные технические характеристики генератора:</w:t>
      </w:r>
    </w:p>
    <w:p w:rsidR="008965CF" w:rsidRPr="008965CF" w:rsidRDefault="008965CF" w:rsidP="008965CF">
      <w:pPr>
        <w:autoSpaceDE w:val="0"/>
        <w:autoSpaceDN w:val="0"/>
        <w:adjustRightInd w:val="0"/>
        <w:ind w:left="-284"/>
        <w:rPr>
          <w:sz w:val="22"/>
          <w:szCs w:val="22"/>
        </w:rPr>
      </w:pPr>
      <w:r w:rsidRPr="008965CF">
        <w:rPr>
          <w:color w:val="000000"/>
          <w:sz w:val="22"/>
          <w:szCs w:val="22"/>
        </w:rPr>
        <w:t xml:space="preserve">Вертикальный подвесной, тип: </w:t>
      </w:r>
      <w:r w:rsidRPr="008965CF">
        <w:rPr>
          <w:sz w:val="22"/>
          <w:szCs w:val="22"/>
        </w:rPr>
        <w:t xml:space="preserve">СВ-850/120-60, </w:t>
      </w:r>
    </w:p>
    <w:p w:rsidR="008965CF" w:rsidRPr="008965CF" w:rsidRDefault="008965CF" w:rsidP="008965CF">
      <w:pPr>
        <w:autoSpaceDE w:val="0"/>
        <w:autoSpaceDN w:val="0"/>
        <w:adjustRightInd w:val="0"/>
        <w:ind w:left="-284"/>
        <w:rPr>
          <w:color w:val="000000"/>
          <w:sz w:val="22"/>
          <w:szCs w:val="22"/>
        </w:rPr>
      </w:pPr>
      <w:r w:rsidRPr="008965CF">
        <w:rPr>
          <w:color w:val="000000"/>
          <w:sz w:val="22"/>
          <w:szCs w:val="22"/>
        </w:rPr>
        <w:t>завод - изготовитель "</w:t>
      </w:r>
      <w:proofErr w:type="spellStart"/>
      <w:r w:rsidRPr="008965CF">
        <w:rPr>
          <w:color w:val="000000"/>
          <w:sz w:val="22"/>
          <w:szCs w:val="22"/>
        </w:rPr>
        <w:t>Электросила</w:t>
      </w:r>
      <w:proofErr w:type="spellEnd"/>
      <w:r w:rsidRPr="008965CF">
        <w:rPr>
          <w:color w:val="000000"/>
          <w:sz w:val="22"/>
          <w:szCs w:val="22"/>
        </w:rPr>
        <w:t>" им. С.М. Кирова.</w:t>
      </w:r>
    </w:p>
    <w:p w:rsidR="008965CF" w:rsidRPr="008965CF" w:rsidRDefault="008965CF" w:rsidP="008965CF">
      <w:pPr>
        <w:ind w:left="-284"/>
        <w:rPr>
          <w:color w:val="000000"/>
          <w:sz w:val="22"/>
          <w:szCs w:val="22"/>
        </w:rPr>
      </w:pPr>
      <w:r w:rsidRPr="008965CF">
        <w:rPr>
          <w:color w:val="000000"/>
          <w:sz w:val="22"/>
          <w:szCs w:val="22"/>
        </w:rPr>
        <w:t xml:space="preserve">Мощность – 40МВт., </w:t>
      </w:r>
    </w:p>
    <w:p w:rsidR="008965CF" w:rsidRPr="008965CF" w:rsidRDefault="008965CF" w:rsidP="008965CF">
      <w:pPr>
        <w:ind w:left="-284"/>
        <w:rPr>
          <w:color w:val="000000"/>
          <w:sz w:val="22"/>
          <w:szCs w:val="22"/>
        </w:rPr>
      </w:pPr>
      <w:r w:rsidRPr="008965CF">
        <w:rPr>
          <w:color w:val="000000"/>
          <w:sz w:val="22"/>
          <w:szCs w:val="22"/>
        </w:rPr>
        <w:t>напряжение - 10,5кВт.</w:t>
      </w:r>
    </w:p>
    <w:p w:rsidR="008965CF" w:rsidRPr="008965CF" w:rsidRDefault="008965CF" w:rsidP="008965CF">
      <w:pPr>
        <w:rPr>
          <w:color w:val="000000"/>
          <w:sz w:val="22"/>
          <w:szCs w:val="22"/>
        </w:rPr>
      </w:pPr>
    </w:p>
    <w:p w:rsidR="008965CF" w:rsidRPr="008965CF" w:rsidRDefault="008965CF" w:rsidP="008965CF">
      <w:pPr>
        <w:ind w:left="-284"/>
        <w:rPr>
          <w:b/>
          <w:sz w:val="22"/>
          <w:szCs w:val="22"/>
        </w:rPr>
      </w:pPr>
      <w:r w:rsidRPr="008965CF">
        <w:rPr>
          <w:b/>
          <w:sz w:val="22"/>
          <w:szCs w:val="22"/>
        </w:rPr>
        <w:t xml:space="preserve">Основные технические характеристики сегментов </w:t>
      </w:r>
      <w:r w:rsidRPr="008965CF">
        <w:rPr>
          <w:b/>
          <w:color w:val="000000"/>
          <w:sz w:val="22"/>
          <w:szCs w:val="22"/>
        </w:rPr>
        <w:t>подпятника:</w:t>
      </w:r>
    </w:p>
    <w:p w:rsidR="008965CF" w:rsidRPr="008965CF" w:rsidRDefault="008965CF" w:rsidP="008965CF">
      <w:pPr>
        <w:ind w:left="-284"/>
        <w:rPr>
          <w:sz w:val="22"/>
          <w:szCs w:val="22"/>
        </w:rPr>
      </w:pPr>
      <w:r w:rsidRPr="008965CF">
        <w:rPr>
          <w:sz w:val="22"/>
          <w:szCs w:val="22"/>
        </w:rPr>
        <w:t>Количество сегментов подпятника: 8 шт.</w:t>
      </w:r>
    </w:p>
    <w:p w:rsidR="008965CF" w:rsidRPr="008965CF" w:rsidRDefault="008965CF" w:rsidP="008965CF">
      <w:pPr>
        <w:ind w:left="-284"/>
        <w:rPr>
          <w:sz w:val="22"/>
          <w:szCs w:val="22"/>
        </w:rPr>
      </w:pPr>
      <w:r w:rsidRPr="008965CF">
        <w:rPr>
          <w:sz w:val="22"/>
          <w:szCs w:val="22"/>
        </w:rPr>
        <w:t>Материал покрытия рабочей поверхности сегментов: баббит Б83.</w:t>
      </w:r>
    </w:p>
    <w:p w:rsidR="008965CF" w:rsidRPr="008965CF" w:rsidRDefault="008965CF" w:rsidP="008965CF">
      <w:pPr>
        <w:ind w:left="-284"/>
        <w:rPr>
          <w:sz w:val="22"/>
          <w:szCs w:val="22"/>
        </w:rPr>
      </w:pPr>
      <w:r w:rsidRPr="008965CF">
        <w:rPr>
          <w:sz w:val="22"/>
          <w:szCs w:val="22"/>
        </w:rPr>
        <w:t>Площадь поверхности сегмента: 2520 см².</w:t>
      </w:r>
    </w:p>
    <w:p w:rsidR="008965CF" w:rsidRPr="008965CF" w:rsidRDefault="008965CF" w:rsidP="008965CF">
      <w:pPr>
        <w:ind w:left="-284"/>
        <w:rPr>
          <w:sz w:val="22"/>
          <w:szCs w:val="22"/>
        </w:rPr>
      </w:pPr>
      <w:r w:rsidRPr="008965CF">
        <w:rPr>
          <w:sz w:val="22"/>
          <w:szCs w:val="22"/>
        </w:rPr>
        <w:t>Вес сегмента: 195 кг.</w:t>
      </w:r>
    </w:p>
    <w:p w:rsidR="008965CF" w:rsidRDefault="008965CF" w:rsidP="008965CF">
      <w:pPr>
        <w:ind w:left="-284"/>
        <w:rPr>
          <w:sz w:val="22"/>
          <w:szCs w:val="22"/>
        </w:rPr>
      </w:pPr>
      <w:r w:rsidRPr="008965CF">
        <w:rPr>
          <w:sz w:val="22"/>
          <w:szCs w:val="22"/>
        </w:rPr>
        <w:t xml:space="preserve">Полная нагрузка на подпятник: 750 </w:t>
      </w:r>
      <w:proofErr w:type="spellStart"/>
      <w:r w:rsidRPr="008965CF">
        <w:rPr>
          <w:sz w:val="22"/>
          <w:szCs w:val="22"/>
        </w:rPr>
        <w:t>тн</w:t>
      </w:r>
      <w:proofErr w:type="spellEnd"/>
      <w:r w:rsidRPr="008965CF">
        <w:rPr>
          <w:sz w:val="22"/>
          <w:szCs w:val="22"/>
        </w:rPr>
        <w:t>.</w:t>
      </w:r>
    </w:p>
    <w:p w:rsidR="00965860" w:rsidRDefault="00965860" w:rsidP="008965CF">
      <w:pPr>
        <w:ind w:left="-284"/>
        <w:rPr>
          <w:sz w:val="22"/>
          <w:szCs w:val="22"/>
        </w:rPr>
      </w:pPr>
    </w:p>
    <w:p w:rsidR="00965860" w:rsidRPr="008965CF" w:rsidRDefault="00965860" w:rsidP="008965CF">
      <w:pPr>
        <w:ind w:left="-284"/>
        <w:rPr>
          <w:sz w:val="22"/>
          <w:szCs w:val="22"/>
        </w:rPr>
      </w:pPr>
    </w:p>
    <w:p w:rsidR="008965CF" w:rsidRPr="008965CF" w:rsidRDefault="008965CF" w:rsidP="008965CF">
      <w:pPr>
        <w:jc w:val="center"/>
        <w:rPr>
          <w:b/>
          <w:sz w:val="22"/>
          <w:szCs w:val="22"/>
        </w:rPr>
      </w:pPr>
      <w:r w:rsidRPr="008965CF">
        <w:rPr>
          <w:b/>
          <w:sz w:val="22"/>
          <w:szCs w:val="22"/>
        </w:rPr>
        <w:lastRenderedPageBreak/>
        <w:t>УКРУПНЕННАЯ ВЕДОМОСТЬ</w:t>
      </w:r>
    </w:p>
    <w:p w:rsidR="008965CF" w:rsidRPr="008965CF" w:rsidRDefault="008965CF" w:rsidP="008965CF">
      <w:pPr>
        <w:pStyle w:val="2"/>
        <w:spacing w:line="240" w:lineRule="auto"/>
        <w:ind w:firstLine="0"/>
        <w:jc w:val="center"/>
        <w:rPr>
          <w:sz w:val="22"/>
          <w:szCs w:val="22"/>
        </w:rPr>
      </w:pPr>
      <w:r w:rsidRPr="008965CF">
        <w:rPr>
          <w:sz w:val="22"/>
          <w:szCs w:val="22"/>
        </w:rPr>
        <w:t xml:space="preserve">объёмов работ  </w:t>
      </w:r>
      <w:proofErr w:type="gramStart"/>
      <w:r w:rsidRPr="008965CF">
        <w:rPr>
          <w:sz w:val="22"/>
          <w:szCs w:val="22"/>
        </w:rPr>
        <w:t>по</w:t>
      </w:r>
      <w:proofErr w:type="gramEnd"/>
    </w:p>
    <w:p w:rsidR="008965CF" w:rsidRPr="008965CF" w:rsidRDefault="008965CF" w:rsidP="008965CF">
      <w:pPr>
        <w:pStyle w:val="2"/>
        <w:spacing w:line="240" w:lineRule="auto"/>
        <w:ind w:firstLine="0"/>
        <w:jc w:val="center"/>
        <w:rPr>
          <w:sz w:val="22"/>
          <w:szCs w:val="22"/>
        </w:rPr>
      </w:pPr>
      <w:r w:rsidRPr="008965CF">
        <w:rPr>
          <w:sz w:val="22"/>
          <w:szCs w:val="22"/>
        </w:rPr>
        <w:t xml:space="preserve">«Ремонт сегментов подпятника ГА-1 ГЭС-11»  </w:t>
      </w:r>
    </w:p>
    <w:p w:rsidR="008965CF" w:rsidRPr="008965CF" w:rsidRDefault="008965CF" w:rsidP="008965CF">
      <w:pPr>
        <w:jc w:val="center"/>
        <w:rPr>
          <w:sz w:val="22"/>
          <w:szCs w:val="22"/>
        </w:rPr>
      </w:pPr>
      <w:r w:rsidRPr="008965CF">
        <w:rPr>
          <w:sz w:val="22"/>
          <w:szCs w:val="22"/>
        </w:rPr>
        <w:t xml:space="preserve">Каскад </w:t>
      </w:r>
      <w:proofErr w:type="spellStart"/>
      <w:r w:rsidRPr="008965CF">
        <w:rPr>
          <w:sz w:val="22"/>
          <w:szCs w:val="22"/>
        </w:rPr>
        <w:t>Нивских</w:t>
      </w:r>
      <w:proofErr w:type="spellEnd"/>
      <w:r w:rsidRPr="008965CF">
        <w:rPr>
          <w:sz w:val="22"/>
          <w:szCs w:val="22"/>
        </w:rPr>
        <w:t xml:space="preserve"> ГЭС филиала «Кольский» ОАО «ТГК-1».</w:t>
      </w:r>
    </w:p>
    <w:p w:rsidR="008965CF" w:rsidRPr="008965CF" w:rsidRDefault="008965CF" w:rsidP="008965CF">
      <w:pPr>
        <w:jc w:val="center"/>
        <w:rPr>
          <w:sz w:val="22"/>
          <w:szCs w:val="22"/>
        </w:rPr>
      </w:pPr>
    </w:p>
    <w:p w:rsidR="008965CF" w:rsidRPr="008965CF" w:rsidRDefault="008965CF" w:rsidP="008965CF">
      <w:pPr>
        <w:ind w:left="-284"/>
        <w:rPr>
          <w:sz w:val="22"/>
          <w:szCs w:val="22"/>
        </w:rPr>
      </w:pPr>
      <w:r w:rsidRPr="008965CF">
        <w:rPr>
          <w:sz w:val="22"/>
          <w:szCs w:val="22"/>
        </w:rPr>
        <w:t>Начало               27 мая 2013 г.</w:t>
      </w:r>
    </w:p>
    <w:p w:rsidR="008965CF" w:rsidRDefault="008965CF" w:rsidP="008965CF">
      <w:pPr>
        <w:ind w:left="-284"/>
        <w:rPr>
          <w:sz w:val="22"/>
          <w:szCs w:val="22"/>
        </w:rPr>
      </w:pPr>
      <w:r w:rsidRPr="008965CF">
        <w:rPr>
          <w:sz w:val="22"/>
          <w:szCs w:val="22"/>
        </w:rPr>
        <w:t>Окончание         31 августа 2013 г.</w:t>
      </w:r>
    </w:p>
    <w:p w:rsidR="00965860" w:rsidRPr="008965CF" w:rsidRDefault="00965860" w:rsidP="008965CF">
      <w:pPr>
        <w:ind w:left="-284"/>
        <w:rPr>
          <w:sz w:val="22"/>
          <w:szCs w:val="22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6237"/>
        <w:gridCol w:w="1276"/>
        <w:gridCol w:w="992"/>
      </w:tblGrid>
      <w:tr w:rsidR="008965CF" w:rsidRPr="008965CF" w:rsidTr="00497999">
        <w:tc>
          <w:tcPr>
            <w:tcW w:w="1418" w:type="dxa"/>
          </w:tcPr>
          <w:p w:rsidR="008965CF" w:rsidRPr="008965CF" w:rsidRDefault="008965CF" w:rsidP="00497999">
            <w:pPr>
              <w:jc w:val="center"/>
              <w:rPr>
                <w:b/>
                <w:sz w:val="22"/>
                <w:szCs w:val="22"/>
              </w:rPr>
            </w:pPr>
            <w:r w:rsidRPr="008965CF">
              <w:rPr>
                <w:b/>
                <w:sz w:val="22"/>
                <w:szCs w:val="22"/>
              </w:rPr>
              <w:t>№</w:t>
            </w:r>
          </w:p>
          <w:p w:rsidR="008965CF" w:rsidRPr="008965CF" w:rsidRDefault="008965CF" w:rsidP="00497999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8965CF">
              <w:rPr>
                <w:b/>
                <w:sz w:val="22"/>
                <w:szCs w:val="22"/>
              </w:rPr>
              <w:t>п</w:t>
            </w:r>
            <w:proofErr w:type="gramEnd"/>
            <w:r w:rsidRPr="008965CF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237" w:type="dxa"/>
          </w:tcPr>
          <w:p w:rsidR="008965CF" w:rsidRPr="008965CF" w:rsidRDefault="008965CF" w:rsidP="00497999">
            <w:pPr>
              <w:jc w:val="center"/>
              <w:rPr>
                <w:b/>
                <w:sz w:val="22"/>
                <w:szCs w:val="22"/>
              </w:rPr>
            </w:pPr>
            <w:r w:rsidRPr="008965CF">
              <w:rPr>
                <w:b/>
                <w:sz w:val="22"/>
                <w:szCs w:val="22"/>
              </w:rPr>
              <w:t>Наименование работ</w:t>
            </w:r>
          </w:p>
        </w:tc>
        <w:tc>
          <w:tcPr>
            <w:tcW w:w="1276" w:type="dxa"/>
          </w:tcPr>
          <w:p w:rsidR="008965CF" w:rsidRPr="008965CF" w:rsidRDefault="008965CF" w:rsidP="00497999">
            <w:pPr>
              <w:jc w:val="center"/>
              <w:rPr>
                <w:b/>
                <w:sz w:val="22"/>
                <w:szCs w:val="22"/>
              </w:rPr>
            </w:pPr>
            <w:r w:rsidRPr="008965CF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992" w:type="dxa"/>
          </w:tcPr>
          <w:p w:rsidR="008965CF" w:rsidRPr="008965CF" w:rsidRDefault="008965CF" w:rsidP="00497999">
            <w:pPr>
              <w:jc w:val="center"/>
              <w:rPr>
                <w:b/>
                <w:sz w:val="22"/>
                <w:szCs w:val="22"/>
              </w:rPr>
            </w:pPr>
            <w:r w:rsidRPr="008965CF">
              <w:rPr>
                <w:b/>
                <w:sz w:val="22"/>
                <w:szCs w:val="22"/>
              </w:rPr>
              <w:t>Кол-во</w:t>
            </w:r>
          </w:p>
        </w:tc>
      </w:tr>
      <w:tr w:rsidR="008965CF" w:rsidRPr="008965CF" w:rsidTr="00497999">
        <w:tc>
          <w:tcPr>
            <w:tcW w:w="1418" w:type="dxa"/>
          </w:tcPr>
          <w:p w:rsidR="008965CF" w:rsidRPr="008965CF" w:rsidRDefault="008965CF" w:rsidP="00497999">
            <w:pPr>
              <w:jc w:val="center"/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>1.</w:t>
            </w:r>
          </w:p>
        </w:tc>
        <w:tc>
          <w:tcPr>
            <w:tcW w:w="6237" w:type="dxa"/>
          </w:tcPr>
          <w:p w:rsidR="008965CF" w:rsidRPr="008965CF" w:rsidRDefault="008965CF" w:rsidP="00497999">
            <w:pPr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>Подготовительные работы.</w:t>
            </w:r>
          </w:p>
        </w:tc>
        <w:tc>
          <w:tcPr>
            <w:tcW w:w="1276" w:type="dxa"/>
          </w:tcPr>
          <w:p w:rsidR="008965CF" w:rsidRPr="008965CF" w:rsidRDefault="008965CF" w:rsidP="0049799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8965CF" w:rsidRPr="008965CF" w:rsidRDefault="008965CF" w:rsidP="0049799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965CF" w:rsidRPr="008965CF" w:rsidTr="00497999">
        <w:tc>
          <w:tcPr>
            <w:tcW w:w="1418" w:type="dxa"/>
            <w:vAlign w:val="center"/>
          </w:tcPr>
          <w:p w:rsidR="008965CF" w:rsidRPr="008965CF" w:rsidRDefault="008965CF" w:rsidP="00497999">
            <w:pPr>
              <w:tabs>
                <w:tab w:val="left" w:pos="175"/>
              </w:tabs>
              <w:jc w:val="center"/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>1.1.</w:t>
            </w:r>
          </w:p>
        </w:tc>
        <w:tc>
          <w:tcPr>
            <w:tcW w:w="6237" w:type="dxa"/>
          </w:tcPr>
          <w:p w:rsidR="008965CF" w:rsidRPr="008965CF" w:rsidRDefault="008965CF" w:rsidP="00497999">
            <w:pPr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 xml:space="preserve">Доставка сегментов подпятника с ГЭС-11 на </w:t>
            </w:r>
            <w:proofErr w:type="spellStart"/>
            <w:r w:rsidRPr="008965CF">
              <w:rPr>
                <w:sz w:val="22"/>
                <w:szCs w:val="22"/>
              </w:rPr>
              <w:t>произ</w:t>
            </w:r>
            <w:proofErr w:type="spellEnd"/>
            <w:r w:rsidRPr="008965CF">
              <w:rPr>
                <w:sz w:val="22"/>
                <w:szCs w:val="22"/>
              </w:rPr>
              <w:t xml:space="preserve"> –</w:t>
            </w:r>
          </w:p>
          <w:p w:rsidR="008965CF" w:rsidRPr="008965CF" w:rsidRDefault="008965CF" w:rsidP="00497999">
            <w:pPr>
              <w:rPr>
                <w:sz w:val="22"/>
                <w:szCs w:val="22"/>
              </w:rPr>
            </w:pPr>
            <w:proofErr w:type="spellStart"/>
            <w:r w:rsidRPr="008965CF">
              <w:rPr>
                <w:sz w:val="22"/>
                <w:szCs w:val="22"/>
              </w:rPr>
              <w:t>водственную</w:t>
            </w:r>
            <w:proofErr w:type="spellEnd"/>
            <w:r w:rsidRPr="008965CF">
              <w:rPr>
                <w:sz w:val="22"/>
                <w:szCs w:val="22"/>
              </w:rPr>
              <w:t xml:space="preserve"> площадку подрядной организации.</w:t>
            </w:r>
          </w:p>
        </w:tc>
        <w:tc>
          <w:tcPr>
            <w:tcW w:w="1276" w:type="dxa"/>
          </w:tcPr>
          <w:p w:rsidR="008965CF" w:rsidRPr="008965CF" w:rsidRDefault="008965CF" w:rsidP="00497999">
            <w:pPr>
              <w:jc w:val="center"/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>сегмент</w:t>
            </w:r>
          </w:p>
        </w:tc>
        <w:tc>
          <w:tcPr>
            <w:tcW w:w="992" w:type="dxa"/>
          </w:tcPr>
          <w:p w:rsidR="008965CF" w:rsidRPr="008965CF" w:rsidRDefault="008965CF" w:rsidP="00497999">
            <w:pPr>
              <w:jc w:val="center"/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>6</w:t>
            </w:r>
          </w:p>
        </w:tc>
      </w:tr>
      <w:tr w:rsidR="008965CF" w:rsidRPr="008965CF" w:rsidTr="00497999">
        <w:tc>
          <w:tcPr>
            <w:tcW w:w="1418" w:type="dxa"/>
            <w:vAlign w:val="center"/>
          </w:tcPr>
          <w:p w:rsidR="008965CF" w:rsidRPr="008965CF" w:rsidRDefault="008965CF" w:rsidP="00497999">
            <w:pPr>
              <w:jc w:val="center"/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>1.2.</w:t>
            </w:r>
          </w:p>
        </w:tc>
        <w:tc>
          <w:tcPr>
            <w:tcW w:w="6237" w:type="dxa"/>
          </w:tcPr>
          <w:p w:rsidR="008965CF" w:rsidRPr="008965CF" w:rsidRDefault="008965CF" w:rsidP="00497999">
            <w:pPr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 xml:space="preserve">Зачистка поверхности сегментов от старого покрытия. </w:t>
            </w:r>
          </w:p>
        </w:tc>
        <w:tc>
          <w:tcPr>
            <w:tcW w:w="1276" w:type="dxa"/>
          </w:tcPr>
          <w:p w:rsidR="008965CF" w:rsidRPr="008965CF" w:rsidRDefault="008965CF" w:rsidP="00497999">
            <w:pPr>
              <w:jc w:val="center"/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>сегмент</w:t>
            </w:r>
          </w:p>
        </w:tc>
        <w:tc>
          <w:tcPr>
            <w:tcW w:w="992" w:type="dxa"/>
          </w:tcPr>
          <w:p w:rsidR="008965CF" w:rsidRPr="008965CF" w:rsidRDefault="008965CF" w:rsidP="00497999">
            <w:pPr>
              <w:jc w:val="center"/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>6</w:t>
            </w:r>
          </w:p>
        </w:tc>
      </w:tr>
      <w:tr w:rsidR="008965CF" w:rsidRPr="008965CF" w:rsidTr="00497999">
        <w:tc>
          <w:tcPr>
            <w:tcW w:w="1418" w:type="dxa"/>
            <w:vAlign w:val="center"/>
          </w:tcPr>
          <w:p w:rsidR="008965CF" w:rsidRPr="008965CF" w:rsidRDefault="008965CF" w:rsidP="00497999">
            <w:pPr>
              <w:jc w:val="center"/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>1.3.</w:t>
            </w:r>
          </w:p>
        </w:tc>
        <w:tc>
          <w:tcPr>
            <w:tcW w:w="6237" w:type="dxa"/>
          </w:tcPr>
          <w:p w:rsidR="008965CF" w:rsidRPr="008965CF" w:rsidRDefault="008965CF" w:rsidP="00497999">
            <w:pPr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>Изготовление новых заготовок сегментов подпятника.</w:t>
            </w:r>
          </w:p>
        </w:tc>
        <w:tc>
          <w:tcPr>
            <w:tcW w:w="1276" w:type="dxa"/>
          </w:tcPr>
          <w:p w:rsidR="008965CF" w:rsidRPr="008965CF" w:rsidRDefault="008965CF" w:rsidP="00497999">
            <w:pPr>
              <w:jc w:val="center"/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:rsidR="008965CF" w:rsidRPr="008965CF" w:rsidRDefault="008965CF" w:rsidP="00497999">
            <w:pPr>
              <w:jc w:val="center"/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>2</w:t>
            </w:r>
          </w:p>
        </w:tc>
      </w:tr>
      <w:tr w:rsidR="008965CF" w:rsidRPr="008965CF" w:rsidTr="00497999">
        <w:tc>
          <w:tcPr>
            <w:tcW w:w="1418" w:type="dxa"/>
            <w:vAlign w:val="center"/>
          </w:tcPr>
          <w:p w:rsidR="008965CF" w:rsidRPr="008965CF" w:rsidRDefault="008965CF" w:rsidP="00497999">
            <w:pPr>
              <w:jc w:val="center"/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>1.</w:t>
            </w:r>
            <w:r w:rsidRPr="008965CF">
              <w:rPr>
                <w:sz w:val="22"/>
                <w:szCs w:val="22"/>
                <w:lang w:val="en-US"/>
              </w:rPr>
              <w:t>4</w:t>
            </w:r>
            <w:r w:rsidRPr="008965CF">
              <w:rPr>
                <w:sz w:val="22"/>
                <w:szCs w:val="22"/>
              </w:rPr>
              <w:t>.</w:t>
            </w:r>
          </w:p>
        </w:tc>
        <w:tc>
          <w:tcPr>
            <w:tcW w:w="6237" w:type="dxa"/>
          </w:tcPr>
          <w:p w:rsidR="008965CF" w:rsidRPr="008965CF" w:rsidRDefault="008965CF" w:rsidP="00497999">
            <w:pPr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>Проверка состояния заготовок сегментов подпятника, при необходимости устранение дефектов по согласованию с заказчиком.</w:t>
            </w:r>
          </w:p>
        </w:tc>
        <w:tc>
          <w:tcPr>
            <w:tcW w:w="1276" w:type="dxa"/>
          </w:tcPr>
          <w:p w:rsidR="008965CF" w:rsidRPr="008965CF" w:rsidRDefault="008965CF" w:rsidP="00497999">
            <w:pPr>
              <w:jc w:val="center"/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>сегмент</w:t>
            </w:r>
          </w:p>
        </w:tc>
        <w:tc>
          <w:tcPr>
            <w:tcW w:w="992" w:type="dxa"/>
          </w:tcPr>
          <w:p w:rsidR="008965CF" w:rsidRPr="008965CF" w:rsidRDefault="008965CF" w:rsidP="00497999">
            <w:pPr>
              <w:jc w:val="center"/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>6</w:t>
            </w:r>
          </w:p>
        </w:tc>
      </w:tr>
      <w:tr w:rsidR="008965CF" w:rsidRPr="008965CF" w:rsidTr="00497999">
        <w:tc>
          <w:tcPr>
            <w:tcW w:w="1418" w:type="dxa"/>
            <w:vAlign w:val="center"/>
          </w:tcPr>
          <w:p w:rsidR="008965CF" w:rsidRPr="008965CF" w:rsidRDefault="008965CF" w:rsidP="00497999">
            <w:pPr>
              <w:jc w:val="center"/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>1.5.</w:t>
            </w:r>
          </w:p>
        </w:tc>
        <w:tc>
          <w:tcPr>
            <w:tcW w:w="6237" w:type="dxa"/>
          </w:tcPr>
          <w:p w:rsidR="008965CF" w:rsidRPr="008965CF" w:rsidRDefault="008965CF" w:rsidP="00497999">
            <w:pPr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>Подготовка комплекта чертежей сегмента подпятника и согласование  его с Заказчиком.</w:t>
            </w:r>
          </w:p>
        </w:tc>
        <w:tc>
          <w:tcPr>
            <w:tcW w:w="1276" w:type="dxa"/>
          </w:tcPr>
          <w:p w:rsidR="008965CF" w:rsidRPr="008965CF" w:rsidRDefault="008965CF" w:rsidP="00497999">
            <w:pPr>
              <w:jc w:val="center"/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>комплект</w:t>
            </w:r>
          </w:p>
        </w:tc>
        <w:tc>
          <w:tcPr>
            <w:tcW w:w="992" w:type="dxa"/>
          </w:tcPr>
          <w:p w:rsidR="008965CF" w:rsidRPr="008965CF" w:rsidRDefault="008965CF" w:rsidP="00497999">
            <w:pPr>
              <w:jc w:val="center"/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>1</w:t>
            </w:r>
          </w:p>
        </w:tc>
      </w:tr>
      <w:tr w:rsidR="008965CF" w:rsidRPr="008965CF" w:rsidTr="00497999">
        <w:tc>
          <w:tcPr>
            <w:tcW w:w="1418" w:type="dxa"/>
            <w:vAlign w:val="center"/>
          </w:tcPr>
          <w:p w:rsidR="008965CF" w:rsidRPr="008965CF" w:rsidRDefault="008965CF" w:rsidP="00497999">
            <w:pPr>
              <w:jc w:val="center"/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>1.6.</w:t>
            </w:r>
          </w:p>
        </w:tc>
        <w:tc>
          <w:tcPr>
            <w:tcW w:w="6237" w:type="dxa"/>
          </w:tcPr>
          <w:p w:rsidR="008965CF" w:rsidRPr="008965CF" w:rsidRDefault="008965CF" w:rsidP="00497999">
            <w:pPr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>Доработка рабочих поверхностей заготовок сегментов подпятника для нанесения ЭМП – покрытия, в соответствии с согласованным комплектом чертежей.</w:t>
            </w:r>
          </w:p>
        </w:tc>
        <w:tc>
          <w:tcPr>
            <w:tcW w:w="1276" w:type="dxa"/>
          </w:tcPr>
          <w:p w:rsidR="008965CF" w:rsidRPr="008965CF" w:rsidRDefault="008965CF" w:rsidP="00497999">
            <w:pPr>
              <w:jc w:val="center"/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>сегмент</w:t>
            </w:r>
          </w:p>
        </w:tc>
        <w:tc>
          <w:tcPr>
            <w:tcW w:w="992" w:type="dxa"/>
          </w:tcPr>
          <w:p w:rsidR="008965CF" w:rsidRPr="008965CF" w:rsidRDefault="008965CF" w:rsidP="00497999">
            <w:pPr>
              <w:jc w:val="center"/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>8</w:t>
            </w:r>
          </w:p>
        </w:tc>
      </w:tr>
      <w:tr w:rsidR="008965CF" w:rsidRPr="008965CF" w:rsidTr="00497999">
        <w:trPr>
          <w:trHeight w:val="2208"/>
        </w:trPr>
        <w:tc>
          <w:tcPr>
            <w:tcW w:w="1418" w:type="dxa"/>
          </w:tcPr>
          <w:p w:rsidR="008965CF" w:rsidRPr="008965CF" w:rsidRDefault="008965CF" w:rsidP="00497999">
            <w:pPr>
              <w:jc w:val="center"/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>2.</w:t>
            </w:r>
          </w:p>
        </w:tc>
        <w:tc>
          <w:tcPr>
            <w:tcW w:w="6237" w:type="dxa"/>
          </w:tcPr>
          <w:p w:rsidR="008965CF" w:rsidRPr="008965CF" w:rsidRDefault="008965CF" w:rsidP="00497999">
            <w:pPr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>Нанесение на рабочую поверхность  сегментов подпятника ЭМП - покрытия, в соответствии с согласованным комплектом чертежей.</w:t>
            </w:r>
          </w:p>
          <w:p w:rsidR="008965CF" w:rsidRPr="008965CF" w:rsidRDefault="008965CF" w:rsidP="00497999">
            <w:pPr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>После нанесения ЭМП – покрытия на сегменты подпятника необходимо выполнить:</w:t>
            </w:r>
          </w:p>
          <w:p w:rsidR="008965CF" w:rsidRPr="008965CF" w:rsidRDefault="008965CF" w:rsidP="00497999">
            <w:pPr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 xml:space="preserve">- специальные пазы для повышения чувствительности и снижения инерционности </w:t>
            </w:r>
            <w:proofErr w:type="spellStart"/>
            <w:r w:rsidRPr="008965CF">
              <w:rPr>
                <w:sz w:val="22"/>
                <w:szCs w:val="22"/>
              </w:rPr>
              <w:t>термоконтроля</w:t>
            </w:r>
            <w:proofErr w:type="spellEnd"/>
            <w:r w:rsidRPr="008965CF">
              <w:rPr>
                <w:sz w:val="22"/>
                <w:szCs w:val="22"/>
              </w:rPr>
              <w:t>;</w:t>
            </w:r>
          </w:p>
          <w:p w:rsidR="008965CF" w:rsidRPr="008965CF" w:rsidRDefault="008965CF" w:rsidP="00497999">
            <w:pPr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 xml:space="preserve">-  </w:t>
            </w:r>
            <w:proofErr w:type="spellStart"/>
            <w:r w:rsidRPr="008965CF">
              <w:rPr>
                <w:sz w:val="22"/>
                <w:szCs w:val="22"/>
              </w:rPr>
              <w:t>заходные</w:t>
            </w:r>
            <w:proofErr w:type="spellEnd"/>
            <w:r w:rsidRPr="008965CF">
              <w:rPr>
                <w:sz w:val="22"/>
                <w:szCs w:val="22"/>
              </w:rPr>
              <w:t xml:space="preserve"> и сбегающие кромки на покрытии сегментов;</w:t>
            </w:r>
          </w:p>
          <w:p w:rsidR="008965CF" w:rsidRPr="008965CF" w:rsidRDefault="008965CF" w:rsidP="00497999">
            <w:pPr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>-  специальные риски для оценки величины износа поверхности трения.</w:t>
            </w:r>
          </w:p>
          <w:p w:rsidR="008965CF" w:rsidRPr="008965CF" w:rsidRDefault="008965CF" w:rsidP="00497999">
            <w:pPr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>Примечание:</w:t>
            </w:r>
          </w:p>
          <w:p w:rsidR="008965CF" w:rsidRPr="008965CF" w:rsidRDefault="008965CF" w:rsidP="00497999">
            <w:pPr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 xml:space="preserve">Технические характеристики сегментов подпятника   </w:t>
            </w:r>
          </w:p>
          <w:p w:rsidR="008965CF" w:rsidRPr="008965CF" w:rsidRDefault="008965CF" w:rsidP="00497999">
            <w:pPr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>ГЭС-11 после  окончательной обработки должны соответствовать требованиям   СТО 17330282.27.140.001-2006, СТО 17330282.27.140.006-2008 .</w:t>
            </w:r>
          </w:p>
        </w:tc>
        <w:tc>
          <w:tcPr>
            <w:tcW w:w="1276" w:type="dxa"/>
          </w:tcPr>
          <w:p w:rsidR="008965CF" w:rsidRPr="008965CF" w:rsidRDefault="008965CF" w:rsidP="00497999">
            <w:pPr>
              <w:jc w:val="center"/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>сегмент</w:t>
            </w:r>
          </w:p>
          <w:p w:rsidR="008965CF" w:rsidRPr="008965CF" w:rsidRDefault="008965CF" w:rsidP="00497999">
            <w:pPr>
              <w:jc w:val="center"/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8965CF" w:rsidRPr="008965CF" w:rsidRDefault="008965CF" w:rsidP="00497999">
            <w:pPr>
              <w:jc w:val="center"/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>8</w:t>
            </w:r>
          </w:p>
          <w:p w:rsidR="008965CF" w:rsidRPr="008965CF" w:rsidRDefault="008965CF" w:rsidP="00497999">
            <w:pPr>
              <w:jc w:val="center"/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 xml:space="preserve"> </w:t>
            </w:r>
          </w:p>
        </w:tc>
      </w:tr>
      <w:tr w:rsidR="008965CF" w:rsidRPr="008965CF" w:rsidTr="00497999">
        <w:tc>
          <w:tcPr>
            <w:tcW w:w="1418" w:type="dxa"/>
            <w:vAlign w:val="center"/>
          </w:tcPr>
          <w:p w:rsidR="008965CF" w:rsidRPr="008965CF" w:rsidRDefault="008965CF" w:rsidP="00497999">
            <w:pPr>
              <w:jc w:val="center"/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>3.</w:t>
            </w:r>
          </w:p>
        </w:tc>
        <w:tc>
          <w:tcPr>
            <w:tcW w:w="6237" w:type="dxa"/>
          </w:tcPr>
          <w:p w:rsidR="008965CF" w:rsidRPr="008965CF" w:rsidRDefault="008965CF" w:rsidP="00497999">
            <w:pPr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>Доставка сегментов подпятника на ГЭС-11 КНГЭС.</w:t>
            </w:r>
          </w:p>
        </w:tc>
        <w:tc>
          <w:tcPr>
            <w:tcW w:w="1276" w:type="dxa"/>
          </w:tcPr>
          <w:p w:rsidR="008965CF" w:rsidRPr="008965CF" w:rsidRDefault="008965CF" w:rsidP="00497999">
            <w:pPr>
              <w:jc w:val="center"/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>сегмент</w:t>
            </w:r>
          </w:p>
        </w:tc>
        <w:tc>
          <w:tcPr>
            <w:tcW w:w="992" w:type="dxa"/>
          </w:tcPr>
          <w:p w:rsidR="008965CF" w:rsidRPr="008965CF" w:rsidRDefault="008965CF" w:rsidP="00497999">
            <w:pPr>
              <w:jc w:val="center"/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>8</w:t>
            </w:r>
          </w:p>
        </w:tc>
      </w:tr>
      <w:tr w:rsidR="008965CF" w:rsidRPr="008965CF" w:rsidTr="00497999">
        <w:tc>
          <w:tcPr>
            <w:tcW w:w="1418" w:type="dxa"/>
            <w:vAlign w:val="center"/>
          </w:tcPr>
          <w:p w:rsidR="008965CF" w:rsidRPr="008965CF" w:rsidRDefault="008965CF" w:rsidP="00497999">
            <w:pPr>
              <w:jc w:val="center"/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>4.</w:t>
            </w:r>
          </w:p>
        </w:tc>
        <w:tc>
          <w:tcPr>
            <w:tcW w:w="6237" w:type="dxa"/>
          </w:tcPr>
          <w:p w:rsidR="008965CF" w:rsidRPr="008965CF" w:rsidRDefault="008965CF" w:rsidP="00497999">
            <w:pPr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 xml:space="preserve">Предоставление заказчику </w:t>
            </w:r>
            <w:proofErr w:type="spellStart"/>
            <w:r w:rsidRPr="008965CF">
              <w:rPr>
                <w:sz w:val="22"/>
                <w:szCs w:val="22"/>
              </w:rPr>
              <w:t>отчетно</w:t>
            </w:r>
            <w:proofErr w:type="spellEnd"/>
            <w:r w:rsidRPr="008965CF">
              <w:rPr>
                <w:sz w:val="22"/>
                <w:szCs w:val="22"/>
              </w:rPr>
              <w:t xml:space="preserve"> – исполнительной документации по окончании работ:</w:t>
            </w:r>
          </w:p>
          <w:p w:rsidR="008965CF" w:rsidRPr="008965CF" w:rsidRDefault="008965CF" w:rsidP="00497999">
            <w:pPr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>- сертификатов на применяемые материалы;</w:t>
            </w:r>
          </w:p>
          <w:p w:rsidR="008965CF" w:rsidRPr="008965CF" w:rsidRDefault="008965CF" w:rsidP="00497999">
            <w:pPr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>- паспортов на сегменты;</w:t>
            </w:r>
          </w:p>
          <w:p w:rsidR="008965CF" w:rsidRPr="008965CF" w:rsidRDefault="008965CF" w:rsidP="00497999">
            <w:pPr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>- руководства по эксплуатации и т.д.</w:t>
            </w:r>
          </w:p>
        </w:tc>
        <w:tc>
          <w:tcPr>
            <w:tcW w:w="1276" w:type="dxa"/>
          </w:tcPr>
          <w:p w:rsidR="008965CF" w:rsidRPr="008965CF" w:rsidRDefault="008965CF" w:rsidP="00497999">
            <w:pPr>
              <w:jc w:val="center"/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>экз.</w:t>
            </w:r>
          </w:p>
        </w:tc>
        <w:tc>
          <w:tcPr>
            <w:tcW w:w="992" w:type="dxa"/>
          </w:tcPr>
          <w:p w:rsidR="008965CF" w:rsidRPr="008965CF" w:rsidRDefault="008965CF" w:rsidP="00497999">
            <w:pPr>
              <w:jc w:val="center"/>
              <w:rPr>
                <w:sz w:val="22"/>
                <w:szCs w:val="22"/>
              </w:rPr>
            </w:pPr>
            <w:r w:rsidRPr="008965CF">
              <w:rPr>
                <w:sz w:val="22"/>
                <w:szCs w:val="22"/>
              </w:rPr>
              <w:t>2</w:t>
            </w:r>
          </w:p>
        </w:tc>
      </w:tr>
    </w:tbl>
    <w:p w:rsidR="008965CF" w:rsidRPr="008965CF" w:rsidRDefault="008965CF" w:rsidP="008965CF">
      <w:pPr>
        <w:rPr>
          <w:b/>
          <w:sz w:val="22"/>
          <w:szCs w:val="22"/>
        </w:rPr>
      </w:pPr>
    </w:p>
    <w:p w:rsidR="008965CF" w:rsidRPr="008965CF" w:rsidRDefault="008965CF" w:rsidP="008965CF">
      <w:pPr>
        <w:jc w:val="center"/>
        <w:rPr>
          <w:b/>
          <w:sz w:val="22"/>
          <w:szCs w:val="22"/>
        </w:rPr>
      </w:pPr>
      <w:r w:rsidRPr="008965CF">
        <w:rPr>
          <w:b/>
          <w:sz w:val="22"/>
          <w:szCs w:val="22"/>
        </w:rPr>
        <w:t>Особые условия.</w:t>
      </w:r>
    </w:p>
    <w:p w:rsidR="008965CF" w:rsidRPr="008965CF" w:rsidRDefault="008965CF" w:rsidP="008965CF">
      <w:pPr>
        <w:pStyle w:val="2"/>
        <w:spacing w:line="240" w:lineRule="auto"/>
        <w:ind w:firstLine="0"/>
        <w:jc w:val="center"/>
        <w:rPr>
          <w:sz w:val="22"/>
          <w:szCs w:val="22"/>
        </w:rPr>
      </w:pPr>
      <w:r w:rsidRPr="008965CF">
        <w:rPr>
          <w:sz w:val="22"/>
          <w:szCs w:val="22"/>
        </w:rPr>
        <w:t xml:space="preserve">Производство работ и требования к персоналу подрядной организации  </w:t>
      </w:r>
    </w:p>
    <w:p w:rsidR="008965CF" w:rsidRPr="008965CF" w:rsidRDefault="008965CF" w:rsidP="008965CF">
      <w:pPr>
        <w:jc w:val="center"/>
        <w:rPr>
          <w:sz w:val="22"/>
          <w:szCs w:val="22"/>
        </w:rPr>
      </w:pPr>
    </w:p>
    <w:p w:rsidR="008965CF" w:rsidRPr="008965CF" w:rsidRDefault="008965CF" w:rsidP="008965CF">
      <w:pPr>
        <w:ind w:left="-284"/>
        <w:jc w:val="both"/>
        <w:rPr>
          <w:b/>
          <w:sz w:val="22"/>
          <w:szCs w:val="22"/>
        </w:rPr>
      </w:pPr>
      <w:r w:rsidRPr="008965CF">
        <w:rPr>
          <w:b/>
          <w:sz w:val="22"/>
          <w:szCs w:val="22"/>
        </w:rPr>
        <w:t>Выполнение требований:</w:t>
      </w:r>
    </w:p>
    <w:p w:rsidR="008965CF" w:rsidRPr="008965CF" w:rsidRDefault="008965CF" w:rsidP="008965CF">
      <w:pPr>
        <w:ind w:left="-284"/>
        <w:jc w:val="both"/>
        <w:rPr>
          <w:b/>
          <w:sz w:val="22"/>
          <w:szCs w:val="22"/>
        </w:rPr>
      </w:pPr>
      <w:r w:rsidRPr="008965CF">
        <w:rPr>
          <w:b/>
          <w:sz w:val="22"/>
          <w:szCs w:val="22"/>
        </w:rPr>
        <w:t>1. Требования к производству и качеству работ:</w:t>
      </w:r>
    </w:p>
    <w:p w:rsidR="008965CF" w:rsidRPr="008965CF" w:rsidRDefault="008965CF" w:rsidP="008965CF">
      <w:pPr>
        <w:pStyle w:val="21"/>
        <w:numPr>
          <w:ilvl w:val="1"/>
          <w:numId w:val="2"/>
        </w:numPr>
        <w:tabs>
          <w:tab w:val="left" w:pos="0"/>
          <w:tab w:val="left" w:pos="142"/>
          <w:tab w:val="left" w:pos="284"/>
        </w:tabs>
        <w:spacing w:after="0" w:line="240" w:lineRule="auto"/>
        <w:ind w:left="-284" w:firstLine="0"/>
        <w:jc w:val="both"/>
        <w:rPr>
          <w:sz w:val="22"/>
          <w:szCs w:val="22"/>
        </w:rPr>
      </w:pPr>
      <w:r w:rsidRPr="008965CF">
        <w:rPr>
          <w:sz w:val="22"/>
          <w:szCs w:val="22"/>
        </w:rPr>
        <w:t xml:space="preserve"> Система экологического менеджмента ОАО «ТГК-1» (в соответствии с международным стандартом ISO-14001:2004)</w:t>
      </w:r>
      <w:r w:rsidR="00965860">
        <w:rPr>
          <w:sz w:val="22"/>
          <w:szCs w:val="22"/>
        </w:rPr>
        <w:t>;</w:t>
      </w:r>
    </w:p>
    <w:p w:rsidR="008965CF" w:rsidRPr="008965CF" w:rsidRDefault="008965CF" w:rsidP="008965CF">
      <w:pPr>
        <w:pStyle w:val="21"/>
        <w:numPr>
          <w:ilvl w:val="1"/>
          <w:numId w:val="2"/>
        </w:numPr>
        <w:tabs>
          <w:tab w:val="left" w:pos="0"/>
          <w:tab w:val="left" w:pos="284"/>
          <w:tab w:val="left" w:pos="709"/>
        </w:tabs>
        <w:spacing w:after="0" w:line="240" w:lineRule="auto"/>
        <w:ind w:left="-284" w:firstLine="0"/>
        <w:jc w:val="both"/>
        <w:rPr>
          <w:sz w:val="22"/>
          <w:szCs w:val="22"/>
        </w:rPr>
      </w:pPr>
      <w:r w:rsidRPr="008965CF">
        <w:rPr>
          <w:sz w:val="22"/>
          <w:szCs w:val="22"/>
        </w:rPr>
        <w:t xml:space="preserve"> РД 34.03.204</w:t>
      </w:r>
      <w:r w:rsidRPr="008965CF">
        <w:rPr>
          <w:b/>
          <w:sz w:val="22"/>
          <w:szCs w:val="22"/>
        </w:rPr>
        <w:t xml:space="preserve"> </w:t>
      </w:r>
      <w:r w:rsidRPr="008965CF">
        <w:rPr>
          <w:sz w:val="22"/>
          <w:szCs w:val="22"/>
        </w:rPr>
        <w:t>«Правила безопасности при работе с ин</w:t>
      </w:r>
      <w:r w:rsidR="002415D0">
        <w:rPr>
          <w:sz w:val="22"/>
          <w:szCs w:val="22"/>
        </w:rPr>
        <w:t>струментами и приспособлениями»;</w:t>
      </w:r>
      <w:r w:rsidRPr="008965CF">
        <w:rPr>
          <w:b/>
          <w:sz w:val="22"/>
          <w:szCs w:val="22"/>
        </w:rPr>
        <w:t xml:space="preserve">   </w:t>
      </w:r>
    </w:p>
    <w:p w:rsidR="008965CF" w:rsidRPr="008965CF" w:rsidRDefault="008965CF" w:rsidP="008965CF">
      <w:pPr>
        <w:pStyle w:val="21"/>
        <w:numPr>
          <w:ilvl w:val="1"/>
          <w:numId w:val="2"/>
        </w:numPr>
        <w:tabs>
          <w:tab w:val="left" w:pos="0"/>
          <w:tab w:val="left" w:pos="284"/>
          <w:tab w:val="left" w:pos="709"/>
        </w:tabs>
        <w:spacing w:after="0" w:line="240" w:lineRule="auto"/>
        <w:ind w:left="-284" w:firstLine="0"/>
        <w:jc w:val="both"/>
        <w:rPr>
          <w:sz w:val="22"/>
          <w:szCs w:val="22"/>
        </w:rPr>
      </w:pPr>
      <w:r w:rsidRPr="008965CF">
        <w:rPr>
          <w:sz w:val="22"/>
          <w:szCs w:val="22"/>
        </w:rPr>
        <w:t xml:space="preserve"> СО 34.04.181-2003  «Правила организации технического обслуживания  и ремонта оборудования, зданий и сооружений</w:t>
      </w:r>
      <w:r w:rsidR="00965860">
        <w:rPr>
          <w:sz w:val="22"/>
          <w:szCs w:val="22"/>
        </w:rPr>
        <w:t xml:space="preserve"> электрических станций и сетей»;</w:t>
      </w:r>
    </w:p>
    <w:p w:rsidR="008965CF" w:rsidRPr="008965CF" w:rsidRDefault="008965CF" w:rsidP="008965CF">
      <w:pPr>
        <w:pStyle w:val="21"/>
        <w:numPr>
          <w:ilvl w:val="1"/>
          <w:numId w:val="2"/>
        </w:numPr>
        <w:tabs>
          <w:tab w:val="left" w:pos="0"/>
          <w:tab w:val="left" w:pos="284"/>
          <w:tab w:val="left" w:pos="709"/>
        </w:tabs>
        <w:spacing w:after="0" w:line="240" w:lineRule="auto"/>
        <w:ind w:left="-284" w:firstLine="0"/>
        <w:jc w:val="both"/>
        <w:rPr>
          <w:sz w:val="22"/>
          <w:szCs w:val="22"/>
        </w:rPr>
      </w:pPr>
      <w:r w:rsidRPr="008965CF">
        <w:rPr>
          <w:sz w:val="22"/>
          <w:szCs w:val="22"/>
        </w:rPr>
        <w:t xml:space="preserve"> СТО 17330282.27.140.001-2006 </w:t>
      </w:r>
      <w:r w:rsidRPr="008965CF">
        <w:rPr>
          <w:bCs/>
          <w:sz w:val="22"/>
          <w:szCs w:val="22"/>
        </w:rPr>
        <w:t>«Методика оценки технического состояния основного оборудования гидроэлектростанций»</w:t>
      </w:r>
      <w:r w:rsidR="00965860">
        <w:rPr>
          <w:bCs/>
          <w:sz w:val="22"/>
          <w:szCs w:val="22"/>
        </w:rPr>
        <w:t>;</w:t>
      </w:r>
    </w:p>
    <w:p w:rsidR="008965CF" w:rsidRPr="008965CF" w:rsidRDefault="008965CF" w:rsidP="008965CF">
      <w:pPr>
        <w:pStyle w:val="21"/>
        <w:numPr>
          <w:ilvl w:val="1"/>
          <w:numId w:val="2"/>
        </w:numPr>
        <w:tabs>
          <w:tab w:val="left" w:pos="0"/>
          <w:tab w:val="left" w:pos="284"/>
          <w:tab w:val="left" w:pos="709"/>
        </w:tabs>
        <w:spacing w:after="0" w:line="240" w:lineRule="auto"/>
        <w:ind w:left="-284" w:firstLine="0"/>
        <w:jc w:val="both"/>
        <w:rPr>
          <w:sz w:val="22"/>
          <w:szCs w:val="22"/>
        </w:rPr>
      </w:pPr>
      <w:r w:rsidRPr="008965CF">
        <w:rPr>
          <w:sz w:val="22"/>
          <w:szCs w:val="22"/>
        </w:rPr>
        <w:t xml:space="preserve"> СТО 17330282.27.140.005-2008 «Гидротурбинные установки. Организация эксплуатации и технического об</w:t>
      </w:r>
      <w:r w:rsidR="00965860">
        <w:rPr>
          <w:sz w:val="22"/>
          <w:szCs w:val="22"/>
        </w:rPr>
        <w:t>служивания. Нормы и требования»;</w:t>
      </w:r>
    </w:p>
    <w:p w:rsidR="008965CF" w:rsidRPr="008965CF" w:rsidRDefault="008965CF" w:rsidP="008965CF">
      <w:pPr>
        <w:pStyle w:val="21"/>
        <w:numPr>
          <w:ilvl w:val="1"/>
          <w:numId w:val="2"/>
        </w:numPr>
        <w:tabs>
          <w:tab w:val="left" w:pos="0"/>
          <w:tab w:val="left" w:pos="284"/>
          <w:tab w:val="left" w:pos="426"/>
        </w:tabs>
        <w:spacing w:after="0" w:line="240" w:lineRule="auto"/>
        <w:ind w:left="-284" w:firstLine="0"/>
        <w:jc w:val="both"/>
        <w:rPr>
          <w:sz w:val="22"/>
          <w:szCs w:val="22"/>
        </w:rPr>
      </w:pPr>
      <w:r w:rsidRPr="008965CF">
        <w:rPr>
          <w:sz w:val="22"/>
          <w:szCs w:val="22"/>
        </w:rPr>
        <w:t xml:space="preserve"> СТО 17330282.27.140.006-2008 «Гидрогенераторы. Организация эксплуатации и технического обс</w:t>
      </w:r>
      <w:r w:rsidR="00965860">
        <w:rPr>
          <w:sz w:val="22"/>
          <w:szCs w:val="22"/>
        </w:rPr>
        <w:t>луживания.  Нормы и требования»;</w:t>
      </w:r>
    </w:p>
    <w:p w:rsidR="008965CF" w:rsidRPr="008965CF" w:rsidRDefault="008965CF" w:rsidP="008965CF">
      <w:pPr>
        <w:pStyle w:val="21"/>
        <w:numPr>
          <w:ilvl w:val="1"/>
          <w:numId w:val="2"/>
        </w:numPr>
        <w:tabs>
          <w:tab w:val="left" w:pos="0"/>
          <w:tab w:val="left" w:pos="284"/>
          <w:tab w:val="left" w:pos="426"/>
        </w:tabs>
        <w:spacing w:after="0" w:line="240" w:lineRule="auto"/>
        <w:ind w:left="-284" w:firstLine="0"/>
        <w:jc w:val="both"/>
        <w:rPr>
          <w:sz w:val="22"/>
          <w:szCs w:val="22"/>
        </w:rPr>
      </w:pPr>
      <w:r w:rsidRPr="008965CF">
        <w:rPr>
          <w:sz w:val="22"/>
          <w:szCs w:val="22"/>
        </w:rPr>
        <w:lastRenderedPageBreak/>
        <w:t>Стандарт ОАО РАО «ЕЭС России» «Тепловые и гидравлические электростанции. Методика оценки качества ремонта энергетического оборудования. Основные положения». Приказ №  275 от 23.04.2007г. ОАО РАО «ЕЭС России»</w:t>
      </w:r>
      <w:r w:rsidR="00965860">
        <w:rPr>
          <w:sz w:val="22"/>
          <w:szCs w:val="22"/>
        </w:rPr>
        <w:t>.</w:t>
      </w:r>
    </w:p>
    <w:p w:rsidR="008965CF" w:rsidRPr="008965CF" w:rsidRDefault="008965CF" w:rsidP="008965CF">
      <w:pPr>
        <w:pStyle w:val="21"/>
        <w:tabs>
          <w:tab w:val="left" w:pos="-567"/>
          <w:tab w:val="left" w:pos="284"/>
          <w:tab w:val="left" w:pos="709"/>
        </w:tabs>
        <w:spacing w:after="0" w:line="240" w:lineRule="auto"/>
        <w:jc w:val="both"/>
        <w:rPr>
          <w:sz w:val="22"/>
          <w:szCs w:val="22"/>
        </w:rPr>
      </w:pPr>
    </w:p>
    <w:p w:rsidR="008965CF" w:rsidRPr="008965CF" w:rsidRDefault="008965CF" w:rsidP="008965CF">
      <w:pPr>
        <w:numPr>
          <w:ilvl w:val="0"/>
          <w:numId w:val="2"/>
        </w:numPr>
        <w:ind w:left="-284" w:firstLine="0"/>
        <w:jc w:val="both"/>
        <w:rPr>
          <w:b/>
          <w:sz w:val="22"/>
          <w:szCs w:val="22"/>
          <w:lang w:val="en-US"/>
        </w:rPr>
      </w:pPr>
      <w:r w:rsidRPr="008965CF">
        <w:rPr>
          <w:b/>
          <w:sz w:val="22"/>
          <w:szCs w:val="22"/>
        </w:rPr>
        <w:t>Требования к подрядной организации:</w:t>
      </w:r>
    </w:p>
    <w:p w:rsidR="008965CF" w:rsidRPr="008965CF" w:rsidRDefault="008965CF" w:rsidP="008965CF">
      <w:pPr>
        <w:ind w:left="-284"/>
        <w:jc w:val="both"/>
        <w:rPr>
          <w:b/>
          <w:sz w:val="22"/>
          <w:szCs w:val="22"/>
        </w:rPr>
      </w:pPr>
      <w:r w:rsidRPr="008965CF">
        <w:rPr>
          <w:sz w:val="22"/>
          <w:szCs w:val="22"/>
        </w:rPr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8965CF" w:rsidRPr="008965CF" w:rsidRDefault="008965CF" w:rsidP="008965CF">
      <w:pPr>
        <w:ind w:left="-284"/>
        <w:jc w:val="both"/>
        <w:rPr>
          <w:b/>
          <w:sz w:val="22"/>
          <w:szCs w:val="22"/>
        </w:rPr>
      </w:pPr>
      <w:r w:rsidRPr="008965CF">
        <w:rPr>
          <w:b/>
          <w:sz w:val="22"/>
          <w:szCs w:val="22"/>
        </w:rPr>
        <w:t xml:space="preserve">2.1. </w:t>
      </w:r>
      <w:bookmarkStart w:id="1" w:name="_Toc159385167"/>
      <w:bookmarkStart w:id="2" w:name="_Toc157941946"/>
      <w:bookmarkStart w:id="3" w:name="_Toc154983026"/>
      <w:bookmarkStart w:id="4" w:name="_Toc154810998"/>
      <w:bookmarkStart w:id="5" w:name="_Toc154808868"/>
      <w:r w:rsidRPr="008965CF">
        <w:rPr>
          <w:b/>
          <w:sz w:val="22"/>
          <w:szCs w:val="22"/>
        </w:rPr>
        <w:t>Общие требования</w:t>
      </w:r>
      <w:bookmarkEnd w:id="1"/>
      <w:bookmarkEnd w:id="2"/>
      <w:bookmarkEnd w:id="3"/>
      <w:bookmarkEnd w:id="4"/>
      <w:bookmarkEnd w:id="5"/>
      <w:r w:rsidRPr="008965CF">
        <w:rPr>
          <w:b/>
          <w:sz w:val="22"/>
          <w:szCs w:val="22"/>
        </w:rPr>
        <w:t>:</w:t>
      </w:r>
    </w:p>
    <w:p w:rsidR="008965CF" w:rsidRPr="008965CF" w:rsidRDefault="008965CF" w:rsidP="008965CF">
      <w:pPr>
        <w:shd w:val="clear" w:color="auto" w:fill="FFFFFF"/>
        <w:ind w:left="-284" w:right="-11"/>
        <w:jc w:val="both"/>
        <w:rPr>
          <w:sz w:val="22"/>
          <w:szCs w:val="22"/>
        </w:rPr>
      </w:pPr>
      <w:r w:rsidRPr="008965CF">
        <w:rPr>
          <w:sz w:val="22"/>
          <w:szCs w:val="22"/>
        </w:rPr>
        <w:t xml:space="preserve">2.1.1. Наличие опыта проведения работ по ремонту ЭМП-сегментов подпятников гидроагрегатов ГЭС не менее 5 </w:t>
      </w:r>
      <w:r w:rsidR="00965860">
        <w:rPr>
          <w:sz w:val="22"/>
          <w:szCs w:val="22"/>
        </w:rPr>
        <w:t>лет;</w:t>
      </w:r>
    </w:p>
    <w:p w:rsidR="008965CF" w:rsidRPr="008965CF" w:rsidRDefault="008965CF" w:rsidP="008965CF">
      <w:pPr>
        <w:ind w:left="-284"/>
        <w:jc w:val="both"/>
        <w:rPr>
          <w:sz w:val="22"/>
          <w:szCs w:val="22"/>
        </w:rPr>
      </w:pPr>
      <w:r w:rsidRPr="008965CF">
        <w:rPr>
          <w:sz w:val="22"/>
          <w:szCs w:val="22"/>
        </w:rPr>
        <w:t>2.1.2. Для выполнения заявленных работ не требуется наличие действующего на территории Российской Федерации и  необходимого для выполнения работ на весь срок действия договора свидетельства  СРО</w:t>
      </w:r>
      <w:r w:rsidR="002415D0">
        <w:rPr>
          <w:sz w:val="22"/>
          <w:szCs w:val="22"/>
        </w:rPr>
        <w:t>;</w:t>
      </w:r>
      <w:r w:rsidRPr="008965CF">
        <w:rPr>
          <w:sz w:val="22"/>
          <w:szCs w:val="22"/>
        </w:rPr>
        <w:t xml:space="preserve">  </w:t>
      </w:r>
    </w:p>
    <w:p w:rsidR="008965CF" w:rsidRPr="008965CF" w:rsidRDefault="008965CF" w:rsidP="008965CF">
      <w:pPr>
        <w:tabs>
          <w:tab w:val="left" w:pos="993"/>
          <w:tab w:val="left" w:pos="1276"/>
        </w:tabs>
        <w:ind w:left="-284"/>
        <w:jc w:val="both"/>
        <w:rPr>
          <w:sz w:val="22"/>
          <w:szCs w:val="22"/>
        </w:rPr>
      </w:pPr>
      <w:r w:rsidRPr="008965CF">
        <w:rPr>
          <w:sz w:val="22"/>
          <w:szCs w:val="22"/>
        </w:rPr>
        <w:t>2.1.3. Обеспечить соответствие сметной документации требованиям  системы ценообразова</w:t>
      </w:r>
      <w:r w:rsidR="00965860">
        <w:rPr>
          <w:sz w:val="22"/>
          <w:szCs w:val="22"/>
        </w:rPr>
        <w:t>ния, принятой в ОАО «ТГК-1»;</w:t>
      </w:r>
    </w:p>
    <w:p w:rsidR="008965CF" w:rsidRPr="008965CF" w:rsidRDefault="008965CF" w:rsidP="008965CF">
      <w:pPr>
        <w:ind w:left="-284"/>
        <w:jc w:val="both"/>
        <w:rPr>
          <w:sz w:val="22"/>
          <w:szCs w:val="22"/>
        </w:rPr>
      </w:pPr>
      <w:r w:rsidRPr="008965CF">
        <w:rPr>
          <w:sz w:val="22"/>
          <w:szCs w:val="22"/>
        </w:rPr>
        <w:t>2.1.4. Обеспечить наличие у работников подрядной организации при выполнении работ на</w:t>
      </w:r>
      <w:r w:rsidR="00965860">
        <w:rPr>
          <w:sz w:val="22"/>
          <w:szCs w:val="22"/>
        </w:rPr>
        <w:t xml:space="preserve"> </w:t>
      </w:r>
      <w:r w:rsidRPr="008965CF">
        <w:rPr>
          <w:sz w:val="22"/>
          <w:szCs w:val="22"/>
        </w:rPr>
        <w:t>объектах ОАО «ТГК-1» однотипной спецодежды с названием и логотипом организации-</w:t>
      </w:r>
      <w:r w:rsidR="00965860">
        <w:rPr>
          <w:sz w:val="22"/>
          <w:szCs w:val="22"/>
        </w:rPr>
        <w:t>подрядчика;</w:t>
      </w:r>
    </w:p>
    <w:p w:rsidR="008965CF" w:rsidRPr="008965CF" w:rsidRDefault="008965CF" w:rsidP="008965CF">
      <w:pPr>
        <w:ind w:left="-284"/>
        <w:jc w:val="both"/>
        <w:rPr>
          <w:sz w:val="22"/>
          <w:szCs w:val="22"/>
        </w:rPr>
      </w:pPr>
      <w:r w:rsidRPr="008965CF">
        <w:rPr>
          <w:sz w:val="22"/>
          <w:szCs w:val="22"/>
        </w:rPr>
        <w:t xml:space="preserve">2.1.5. </w:t>
      </w:r>
      <w:r w:rsidRPr="008965CF">
        <w:rPr>
          <w:iCs/>
          <w:sz w:val="22"/>
          <w:szCs w:val="22"/>
        </w:rPr>
        <w:t>Обеспечить соответствие применяемых материалов, оборудования и изделий требованиям ГОСТ и ТУ, и наличие сертификатов, удостоверяющих их качест</w:t>
      </w:r>
      <w:r w:rsidR="00965860">
        <w:rPr>
          <w:iCs/>
          <w:sz w:val="22"/>
          <w:szCs w:val="22"/>
        </w:rPr>
        <w:t>во;</w:t>
      </w:r>
    </w:p>
    <w:p w:rsidR="008965CF" w:rsidRPr="008965CF" w:rsidRDefault="008965CF" w:rsidP="008965CF">
      <w:pPr>
        <w:shd w:val="clear" w:color="auto" w:fill="FFFFFF"/>
        <w:spacing w:line="274" w:lineRule="exact"/>
        <w:ind w:left="-284" w:right="7"/>
        <w:jc w:val="both"/>
        <w:rPr>
          <w:sz w:val="22"/>
          <w:szCs w:val="22"/>
        </w:rPr>
      </w:pPr>
      <w:r w:rsidRPr="008965CF">
        <w:rPr>
          <w:sz w:val="22"/>
          <w:szCs w:val="22"/>
        </w:rPr>
        <w:t>2.1.6. Обеспечить выполнение требований природоохранного законодательства Российской Федерации и системы экологического менеджмента ОАО «ТГК-1» (Приложение №1)</w:t>
      </w:r>
      <w:r w:rsidR="002415D0">
        <w:rPr>
          <w:sz w:val="22"/>
          <w:szCs w:val="22"/>
        </w:rPr>
        <w:t>;</w:t>
      </w:r>
    </w:p>
    <w:p w:rsidR="008965CF" w:rsidRPr="008965CF" w:rsidRDefault="008965CF" w:rsidP="008965CF">
      <w:pPr>
        <w:shd w:val="clear" w:color="auto" w:fill="FFFFFF"/>
        <w:spacing w:line="274" w:lineRule="exact"/>
        <w:ind w:left="-284" w:right="7"/>
        <w:jc w:val="both"/>
        <w:rPr>
          <w:sz w:val="22"/>
          <w:szCs w:val="22"/>
        </w:rPr>
      </w:pPr>
      <w:r w:rsidRPr="008965CF">
        <w:rPr>
          <w:sz w:val="22"/>
          <w:szCs w:val="22"/>
        </w:rPr>
        <w:t>2.1.7.  Р</w:t>
      </w:r>
      <w:r w:rsidRPr="008965CF">
        <w:rPr>
          <w:color w:val="000000"/>
          <w:sz w:val="22"/>
          <w:szCs w:val="22"/>
        </w:rPr>
        <w:t xml:space="preserve">аботники организации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 по выполнению работ, </w:t>
      </w:r>
      <w:r w:rsidRPr="008965CF">
        <w:rPr>
          <w:sz w:val="22"/>
          <w:szCs w:val="22"/>
        </w:rPr>
        <w:t>з</w:t>
      </w:r>
      <w:r w:rsidR="002415D0">
        <w:rPr>
          <w:sz w:val="22"/>
          <w:szCs w:val="22"/>
        </w:rPr>
        <w:t>аявленных в техническом задании;</w:t>
      </w:r>
    </w:p>
    <w:p w:rsidR="008965CF" w:rsidRPr="008965CF" w:rsidRDefault="008965CF" w:rsidP="008965CF">
      <w:pPr>
        <w:shd w:val="clear" w:color="auto" w:fill="FFFFFF"/>
        <w:spacing w:line="274" w:lineRule="exact"/>
        <w:ind w:left="-284" w:right="7"/>
        <w:jc w:val="both"/>
        <w:rPr>
          <w:sz w:val="22"/>
          <w:szCs w:val="22"/>
        </w:rPr>
      </w:pPr>
      <w:r w:rsidRPr="008965CF">
        <w:rPr>
          <w:sz w:val="22"/>
          <w:szCs w:val="22"/>
        </w:rPr>
        <w:t xml:space="preserve">2.1.8. Акты сдачи - приемки могут быть подписаны Заказчиком при условии выполнения подрядчиком </w:t>
      </w:r>
      <w:r w:rsidR="002415D0">
        <w:rPr>
          <w:sz w:val="22"/>
          <w:szCs w:val="22"/>
        </w:rPr>
        <w:t>указанных выше требований;</w:t>
      </w:r>
    </w:p>
    <w:p w:rsidR="008965CF" w:rsidRPr="008965CF" w:rsidRDefault="008965CF" w:rsidP="008965CF">
      <w:pPr>
        <w:shd w:val="clear" w:color="auto" w:fill="FFFFFF"/>
        <w:spacing w:line="274" w:lineRule="exact"/>
        <w:ind w:left="-284" w:right="7"/>
        <w:jc w:val="both"/>
        <w:rPr>
          <w:sz w:val="22"/>
          <w:szCs w:val="22"/>
        </w:rPr>
      </w:pPr>
      <w:r w:rsidRPr="008965CF">
        <w:rPr>
          <w:sz w:val="22"/>
          <w:szCs w:val="22"/>
        </w:rPr>
        <w:t>2.1.9. При</w:t>
      </w:r>
      <w:r w:rsidR="00965860">
        <w:rPr>
          <w:sz w:val="22"/>
          <w:szCs w:val="22"/>
        </w:rPr>
        <w:t xml:space="preserve"> обосновании </w:t>
      </w:r>
      <w:r w:rsidRPr="008965CF">
        <w:rPr>
          <w:sz w:val="22"/>
          <w:szCs w:val="22"/>
        </w:rPr>
        <w:t>стоимости работ Подрядчик должен указывать в сметной документации отдельной строкой общую планируемую стоимость материалов. А так же при оформлении документов о выполненных работах (актов, форм КС-2,КС-3 и т.п.) должна быть указана их фактическая стоимость (без НДС).</w:t>
      </w:r>
    </w:p>
    <w:p w:rsidR="008965CF" w:rsidRPr="008965CF" w:rsidRDefault="008965CF" w:rsidP="008965CF">
      <w:pPr>
        <w:widowControl w:val="0"/>
        <w:shd w:val="clear" w:color="auto" w:fill="FFFFFF"/>
        <w:tabs>
          <w:tab w:val="left" w:pos="993"/>
        </w:tabs>
        <w:suppressAutoHyphens/>
        <w:autoSpaceDE w:val="0"/>
        <w:autoSpaceDN w:val="0"/>
        <w:adjustRightInd w:val="0"/>
        <w:spacing w:line="274" w:lineRule="exact"/>
        <w:jc w:val="both"/>
        <w:rPr>
          <w:sz w:val="22"/>
          <w:szCs w:val="22"/>
        </w:rPr>
      </w:pPr>
    </w:p>
    <w:p w:rsidR="008965CF" w:rsidRPr="008965CF" w:rsidRDefault="008965CF" w:rsidP="008965CF">
      <w:pPr>
        <w:tabs>
          <w:tab w:val="left" w:pos="993"/>
          <w:tab w:val="left" w:pos="1276"/>
        </w:tabs>
        <w:ind w:left="-284"/>
        <w:rPr>
          <w:b/>
          <w:sz w:val="22"/>
          <w:szCs w:val="22"/>
        </w:rPr>
      </w:pPr>
      <w:r w:rsidRPr="008965CF">
        <w:rPr>
          <w:b/>
          <w:sz w:val="22"/>
          <w:szCs w:val="22"/>
        </w:rPr>
        <w:t>2.2. Специальные требования:</w:t>
      </w:r>
    </w:p>
    <w:p w:rsidR="008965CF" w:rsidRPr="008965CF" w:rsidRDefault="008965CF" w:rsidP="008965CF">
      <w:pPr>
        <w:ind w:left="-284"/>
        <w:jc w:val="both"/>
        <w:rPr>
          <w:sz w:val="22"/>
          <w:szCs w:val="22"/>
        </w:rPr>
      </w:pPr>
      <w:r w:rsidRPr="008965CF">
        <w:rPr>
          <w:sz w:val="22"/>
          <w:szCs w:val="22"/>
        </w:rPr>
        <w:t xml:space="preserve">2.2.1. Наличие обученного и аттестованного персонала, ИТР, обладающих соответствующей квалификацией </w:t>
      </w:r>
      <w:r w:rsidRPr="008965CF">
        <w:rPr>
          <w:iCs/>
          <w:color w:val="000000"/>
          <w:sz w:val="22"/>
          <w:szCs w:val="22"/>
        </w:rPr>
        <w:t>для выполнения заявленных   работ.</w:t>
      </w:r>
    </w:p>
    <w:p w:rsidR="008965CF" w:rsidRPr="008965CF" w:rsidRDefault="008965CF" w:rsidP="008965CF">
      <w:pPr>
        <w:ind w:left="-284"/>
        <w:jc w:val="both"/>
        <w:rPr>
          <w:sz w:val="22"/>
          <w:szCs w:val="22"/>
        </w:rPr>
      </w:pPr>
      <w:r w:rsidRPr="008965CF">
        <w:rPr>
          <w:sz w:val="22"/>
          <w:szCs w:val="22"/>
        </w:rPr>
        <w:t xml:space="preserve">2.2.2. Подрядчик обязан обеспечить необходимое количество обученного и аттестованного персонала, обладающего соответствующей квалификацией для выполнения специальных работ (с опытом работы не менее 3-х последних лет):  </w:t>
      </w:r>
    </w:p>
    <w:p w:rsidR="008965CF" w:rsidRPr="008965CF" w:rsidRDefault="008965CF" w:rsidP="008965CF">
      <w:pPr>
        <w:widowControl w:val="0"/>
        <w:numPr>
          <w:ilvl w:val="0"/>
          <w:numId w:val="1"/>
        </w:numPr>
        <w:tabs>
          <w:tab w:val="clear" w:pos="720"/>
          <w:tab w:val="num" w:pos="-142"/>
          <w:tab w:val="left" w:pos="993"/>
          <w:tab w:val="left" w:pos="1276"/>
        </w:tabs>
        <w:autoSpaceDE w:val="0"/>
        <w:autoSpaceDN w:val="0"/>
        <w:adjustRightInd w:val="0"/>
        <w:ind w:left="-284" w:firstLine="0"/>
        <w:rPr>
          <w:sz w:val="22"/>
          <w:szCs w:val="22"/>
        </w:rPr>
      </w:pPr>
      <w:r w:rsidRPr="008965CF">
        <w:rPr>
          <w:sz w:val="22"/>
          <w:szCs w:val="22"/>
        </w:rPr>
        <w:t xml:space="preserve">  </w:t>
      </w:r>
      <w:proofErr w:type="gramStart"/>
      <w:r w:rsidRPr="008965CF">
        <w:rPr>
          <w:sz w:val="22"/>
          <w:szCs w:val="22"/>
        </w:rPr>
        <w:t>погрузо-разгрузочных</w:t>
      </w:r>
      <w:proofErr w:type="gramEnd"/>
      <w:r w:rsidRPr="008965CF">
        <w:rPr>
          <w:sz w:val="22"/>
          <w:szCs w:val="22"/>
        </w:rPr>
        <w:t xml:space="preserve">  (стропальщики);</w:t>
      </w:r>
    </w:p>
    <w:p w:rsidR="008965CF" w:rsidRPr="008965CF" w:rsidRDefault="008965CF" w:rsidP="008965CF">
      <w:pPr>
        <w:tabs>
          <w:tab w:val="left" w:pos="142"/>
          <w:tab w:val="left" w:pos="993"/>
        </w:tabs>
        <w:ind w:left="-284"/>
        <w:jc w:val="both"/>
        <w:rPr>
          <w:sz w:val="22"/>
          <w:szCs w:val="22"/>
        </w:rPr>
      </w:pPr>
      <w:r w:rsidRPr="008965CF">
        <w:rPr>
          <w:sz w:val="22"/>
          <w:szCs w:val="22"/>
        </w:rPr>
        <w:t>2.2.3. У персонала, выполняющего специальные  работы должны быть документы, подтверждающие специальное обучение (сертификат,</w:t>
      </w:r>
      <w:r w:rsidR="002415D0">
        <w:rPr>
          <w:sz w:val="22"/>
          <w:szCs w:val="22"/>
        </w:rPr>
        <w:t xml:space="preserve"> свидетельство, диплом и т.п.);</w:t>
      </w:r>
    </w:p>
    <w:p w:rsidR="008965CF" w:rsidRPr="008965CF" w:rsidRDefault="008965CF" w:rsidP="008965CF">
      <w:pPr>
        <w:tabs>
          <w:tab w:val="left" w:pos="142"/>
          <w:tab w:val="left" w:pos="993"/>
          <w:tab w:val="left" w:pos="1276"/>
        </w:tabs>
        <w:ind w:left="-284"/>
        <w:jc w:val="both"/>
        <w:rPr>
          <w:sz w:val="22"/>
          <w:szCs w:val="22"/>
        </w:rPr>
      </w:pPr>
      <w:r w:rsidRPr="008965CF">
        <w:rPr>
          <w:sz w:val="22"/>
          <w:szCs w:val="22"/>
        </w:rPr>
        <w:t>2.2.4.  Досконально знать технологию работ</w:t>
      </w:r>
      <w:r w:rsidR="002415D0">
        <w:rPr>
          <w:sz w:val="22"/>
          <w:szCs w:val="22"/>
        </w:rPr>
        <w:t>;</w:t>
      </w:r>
      <w:r w:rsidRPr="008965CF">
        <w:rPr>
          <w:sz w:val="22"/>
          <w:szCs w:val="22"/>
        </w:rPr>
        <w:t xml:space="preserve"> </w:t>
      </w:r>
    </w:p>
    <w:p w:rsidR="008965CF" w:rsidRPr="008965CF" w:rsidRDefault="008965CF" w:rsidP="008965CF">
      <w:pPr>
        <w:tabs>
          <w:tab w:val="left" w:pos="142"/>
          <w:tab w:val="left" w:pos="567"/>
          <w:tab w:val="left" w:pos="1276"/>
        </w:tabs>
        <w:ind w:left="-284"/>
        <w:jc w:val="both"/>
        <w:rPr>
          <w:sz w:val="22"/>
          <w:szCs w:val="22"/>
        </w:rPr>
      </w:pPr>
      <w:r w:rsidRPr="008965CF">
        <w:rPr>
          <w:sz w:val="22"/>
          <w:szCs w:val="22"/>
        </w:rPr>
        <w:t>2.2.5.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</w:t>
      </w:r>
      <w:r w:rsidR="002415D0">
        <w:rPr>
          <w:sz w:val="22"/>
          <w:szCs w:val="22"/>
        </w:rPr>
        <w:t>зательств;</w:t>
      </w:r>
    </w:p>
    <w:p w:rsidR="008965CF" w:rsidRPr="008965CF" w:rsidRDefault="008965CF" w:rsidP="008965CF">
      <w:pPr>
        <w:tabs>
          <w:tab w:val="left" w:pos="142"/>
          <w:tab w:val="left" w:pos="993"/>
          <w:tab w:val="left" w:pos="1276"/>
        </w:tabs>
        <w:ind w:left="-284"/>
        <w:jc w:val="both"/>
        <w:rPr>
          <w:sz w:val="22"/>
          <w:szCs w:val="22"/>
        </w:rPr>
      </w:pPr>
      <w:r w:rsidRPr="008965CF">
        <w:rPr>
          <w:sz w:val="22"/>
          <w:szCs w:val="22"/>
        </w:rPr>
        <w:t>2.2.6.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 Подрядчик должен подтвердить наличие обязательств, гарантирующих наличие этого оборудования при осуществлении ра</w:t>
      </w:r>
      <w:r w:rsidR="002415D0">
        <w:rPr>
          <w:sz w:val="22"/>
          <w:szCs w:val="22"/>
        </w:rPr>
        <w:t>бот;</w:t>
      </w:r>
    </w:p>
    <w:p w:rsidR="008965CF" w:rsidRPr="008965CF" w:rsidRDefault="008965CF" w:rsidP="008965CF">
      <w:pPr>
        <w:tabs>
          <w:tab w:val="left" w:pos="142"/>
        </w:tabs>
        <w:ind w:left="-284"/>
        <w:jc w:val="both"/>
        <w:rPr>
          <w:sz w:val="22"/>
          <w:szCs w:val="22"/>
        </w:rPr>
      </w:pPr>
      <w:r w:rsidRPr="008965CF">
        <w:rPr>
          <w:sz w:val="22"/>
          <w:szCs w:val="22"/>
        </w:rPr>
        <w:t>2.2.7. Иметь все необходимые для проведения работ инструменты и специальные приспособле</w:t>
      </w:r>
      <w:r w:rsidR="002415D0">
        <w:rPr>
          <w:sz w:val="22"/>
          <w:szCs w:val="22"/>
        </w:rPr>
        <w:t>ния;</w:t>
      </w:r>
    </w:p>
    <w:p w:rsidR="008965CF" w:rsidRPr="008965CF" w:rsidRDefault="008965CF" w:rsidP="008965CF">
      <w:pPr>
        <w:tabs>
          <w:tab w:val="left" w:pos="709"/>
        </w:tabs>
        <w:autoSpaceDN w:val="0"/>
        <w:ind w:left="-284"/>
        <w:jc w:val="both"/>
        <w:rPr>
          <w:iCs/>
          <w:color w:val="000000"/>
          <w:sz w:val="22"/>
          <w:szCs w:val="22"/>
        </w:rPr>
      </w:pPr>
      <w:r w:rsidRPr="008965CF">
        <w:rPr>
          <w:iCs/>
          <w:color w:val="000000"/>
          <w:sz w:val="22"/>
          <w:szCs w:val="22"/>
        </w:rPr>
        <w:t>2.2.8. Подрядчик предоставляет Заказчику полностью оформленную отчётную документацию по произведённому ремонту на бумажном носителе и электронном виде</w:t>
      </w:r>
      <w:r w:rsidR="002415D0">
        <w:rPr>
          <w:iCs/>
          <w:color w:val="000000"/>
          <w:sz w:val="22"/>
          <w:szCs w:val="22"/>
        </w:rPr>
        <w:t>;</w:t>
      </w:r>
      <w:r w:rsidRPr="008965CF">
        <w:rPr>
          <w:iCs/>
          <w:color w:val="000000"/>
          <w:sz w:val="22"/>
          <w:szCs w:val="22"/>
        </w:rPr>
        <w:t xml:space="preserve">  </w:t>
      </w:r>
    </w:p>
    <w:p w:rsidR="008965CF" w:rsidRPr="008965CF" w:rsidRDefault="008965CF" w:rsidP="008965CF">
      <w:pPr>
        <w:autoSpaceDN w:val="0"/>
        <w:ind w:left="-284"/>
        <w:jc w:val="both"/>
        <w:rPr>
          <w:sz w:val="22"/>
          <w:szCs w:val="22"/>
        </w:rPr>
      </w:pPr>
      <w:r w:rsidRPr="008965CF">
        <w:rPr>
          <w:sz w:val="22"/>
          <w:szCs w:val="22"/>
        </w:rPr>
        <w:t>2.2.9. Обеспечить выполнение работ в соответствии с согласованным графиком работ.</w:t>
      </w:r>
    </w:p>
    <w:p w:rsidR="008965CF" w:rsidRPr="008965CF" w:rsidRDefault="008965CF" w:rsidP="008965CF">
      <w:pPr>
        <w:jc w:val="both"/>
        <w:rPr>
          <w:sz w:val="22"/>
          <w:szCs w:val="22"/>
        </w:rPr>
      </w:pPr>
    </w:p>
    <w:p w:rsidR="008965CF" w:rsidRPr="008965CF" w:rsidRDefault="008965CF" w:rsidP="008965CF">
      <w:pPr>
        <w:ind w:left="-284"/>
        <w:jc w:val="both"/>
        <w:rPr>
          <w:b/>
          <w:color w:val="FF0000"/>
          <w:sz w:val="22"/>
          <w:szCs w:val="22"/>
        </w:rPr>
      </w:pPr>
      <w:r w:rsidRPr="008965CF">
        <w:rPr>
          <w:b/>
          <w:sz w:val="22"/>
          <w:szCs w:val="22"/>
        </w:rPr>
        <w:t>2.3. Требования к подрядчикам при привлечении субподрядчиков:</w:t>
      </w:r>
    </w:p>
    <w:p w:rsidR="008965CF" w:rsidRPr="008965CF" w:rsidRDefault="008965CF" w:rsidP="008965CF">
      <w:pPr>
        <w:ind w:left="-284"/>
        <w:jc w:val="both"/>
        <w:rPr>
          <w:sz w:val="22"/>
          <w:szCs w:val="22"/>
        </w:rPr>
      </w:pPr>
      <w:r w:rsidRPr="008965CF">
        <w:rPr>
          <w:sz w:val="22"/>
          <w:szCs w:val="22"/>
        </w:rPr>
        <w:t>2.3.1. При необходимости проведения отдельных работ субподрядом, договора субподряда должны быть на объем не</w:t>
      </w:r>
      <w:r w:rsidR="003A1767">
        <w:rPr>
          <w:sz w:val="22"/>
          <w:szCs w:val="22"/>
        </w:rPr>
        <w:t xml:space="preserve"> более 30 % от цены предложения;</w:t>
      </w:r>
    </w:p>
    <w:p w:rsidR="008965CF" w:rsidRPr="008965CF" w:rsidRDefault="008965CF" w:rsidP="008965CF">
      <w:pPr>
        <w:ind w:left="-284"/>
        <w:jc w:val="both"/>
        <w:rPr>
          <w:sz w:val="22"/>
          <w:szCs w:val="22"/>
        </w:rPr>
      </w:pPr>
      <w:r w:rsidRPr="008965CF">
        <w:rPr>
          <w:sz w:val="22"/>
          <w:szCs w:val="22"/>
        </w:rPr>
        <w:t xml:space="preserve">2.3.2. 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работ, включая процентное соотношение </w:t>
      </w:r>
      <w:r w:rsidR="003A1767">
        <w:rPr>
          <w:sz w:val="22"/>
          <w:szCs w:val="22"/>
        </w:rPr>
        <w:t>при распределении объемов работ;</w:t>
      </w:r>
    </w:p>
    <w:p w:rsidR="008965CF" w:rsidRPr="008965CF" w:rsidRDefault="008965CF" w:rsidP="008965CF">
      <w:pPr>
        <w:ind w:left="-284"/>
        <w:jc w:val="both"/>
        <w:rPr>
          <w:sz w:val="22"/>
          <w:szCs w:val="22"/>
        </w:rPr>
      </w:pPr>
      <w:r w:rsidRPr="008965CF">
        <w:rPr>
          <w:sz w:val="22"/>
          <w:szCs w:val="22"/>
        </w:rPr>
        <w:t xml:space="preserve">2.3.3. Подрядчик должен обеспечить соответствие любого предложенного субподрядчика требованиям </w:t>
      </w:r>
      <w:proofErr w:type="spellStart"/>
      <w:r w:rsidRPr="008965CF">
        <w:rPr>
          <w:sz w:val="22"/>
          <w:szCs w:val="22"/>
        </w:rPr>
        <w:t>предквалификационной</w:t>
      </w:r>
      <w:proofErr w:type="spellEnd"/>
      <w:r w:rsidRPr="008965CF">
        <w:rPr>
          <w:sz w:val="22"/>
          <w:szCs w:val="22"/>
        </w:rPr>
        <w:t xml:space="preserve"> документации Организатора открытого запрос</w:t>
      </w:r>
      <w:r w:rsidR="003A1767">
        <w:rPr>
          <w:sz w:val="22"/>
          <w:szCs w:val="22"/>
        </w:rPr>
        <w:t>а предложений;</w:t>
      </w:r>
    </w:p>
    <w:p w:rsidR="008965CF" w:rsidRPr="008965CF" w:rsidRDefault="008965CF" w:rsidP="008965CF">
      <w:pPr>
        <w:ind w:left="-284"/>
        <w:jc w:val="both"/>
        <w:rPr>
          <w:sz w:val="22"/>
          <w:szCs w:val="22"/>
        </w:rPr>
      </w:pPr>
      <w:r w:rsidRPr="008965CF">
        <w:rPr>
          <w:sz w:val="22"/>
          <w:szCs w:val="22"/>
        </w:rPr>
        <w:t xml:space="preserve">2.3.4. Организатор открытого запроса предложений оставляет за собой право отклонить любого из предложенных </w:t>
      </w:r>
      <w:r w:rsidR="003A1767">
        <w:rPr>
          <w:sz w:val="22"/>
          <w:szCs w:val="22"/>
        </w:rPr>
        <w:t>субподрядчиков.</w:t>
      </w:r>
    </w:p>
    <w:p w:rsidR="008965CF" w:rsidRPr="008965CF" w:rsidRDefault="008965CF" w:rsidP="008965CF">
      <w:pPr>
        <w:tabs>
          <w:tab w:val="left" w:pos="993"/>
        </w:tabs>
        <w:jc w:val="both"/>
        <w:rPr>
          <w:sz w:val="22"/>
          <w:szCs w:val="22"/>
        </w:rPr>
      </w:pPr>
    </w:p>
    <w:p w:rsidR="008965CF" w:rsidRPr="008965CF" w:rsidRDefault="008965CF" w:rsidP="008965CF">
      <w:pPr>
        <w:ind w:left="-284"/>
        <w:jc w:val="both"/>
        <w:rPr>
          <w:b/>
          <w:sz w:val="22"/>
          <w:szCs w:val="22"/>
        </w:rPr>
      </w:pPr>
      <w:r w:rsidRPr="008965CF">
        <w:rPr>
          <w:b/>
          <w:sz w:val="22"/>
          <w:szCs w:val="22"/>
        </w:rPr>
        <w:t xml:space="preserve">3. </w:t>
      </w:r>
      <w:r w:rsidRPr="008965CF">
        <w:rPr>
          <w:b/>
          <w:iCs/>
          <w:sz w:val="22"/>
          <w:szCs w:val="22"/>
        </w:rPr>
        <w:t xml:space="preserve">Оборудование и </w:t>
      </w:r>
      <w:r w:rsidRPr="008965CF">
        <w:rPr>
          <w:b/>
          <w:sz w:val="22"/>
          <w:szCs w:val="22"/>
        </w:rPr>
        <w:t>материалы:</w:t>
      </w:r>
    </w:p>
    <w:p w:rsidR="008965CF" w:rsidRPr="008965CF" w:rsidRDefault="008965CF" w:rsidP="008965CF">
      <w:pPr>
        <w:ind w:left="-284"/>
        <w:jc w:val="both"/>
        <w:rPr>
          <w:sz w:val="22"/>
          <w:szCs w:val="22"/>
        </w:rPr>
      </w:pPr>
      <w:r w:rsidRPr="008965CF">
        <w:rPr>
          <w:sz w:val="22"/>
          <w:szCs w:val="22"/>
        </w:rPr>
        <w:t xml:space="preserve">3.1. Стоимость материалов входит в стоимость ремонтных работ.   </w:t>
      </w:r>
    </w:p>
    <w:p w:rsidR="008965CF" w:rsidRPr="008965CF" w:rsidRDefault="008965CF" w:rsidP="008965CF">
      <w:pPr>
        <w:tabs>
          <w:tab w:val="left" w:pos="-567"/>
          <w:tab w:val="left" w:pos="142"/>
          <w:tab w:val="num" w:pos="540"/>
        </w:tabs>
        <w:ind w:left="-567" w:firstLine="284"/>
        <w:jc w:val="both"/>
        <w:rPr>
          <w:sz w:val="22"/>
          <w:szCs w:val="22"/>
        </w:rPr>
      </w:pPr>
      <w:r w:rsidRPr="008965CF">
        <w:rPr>
          <w:sz w:val="22"/>
          <w:szCs w:val="22"/>
        </w:rPr>
        <w:t xml:space="preserve">   </w:t>
      </w:r>
    </w:p>
    <w:p w:rsidR="008965CF" w:rsidRPr="008965CF" w:rsidRDefault="008965CF" w:rsidP="008965CF">
      <w:pPr>
        <w:ind w:left="-284"/>
        <w:jc w:val="both"/>
        <w:rPr>
          <w:sz w:val="22"/>
          <w:szCs w:val="22"/>
        </w:rPr>
      </w:pPr>
      <w:r w:rsidRPr="008965CF">
        <w:rPr>
          <w:sz w:val="22"/>
          <w:szCs w:val="22"/>
        </w:rPr>
        <w:t xml:space="preserve">Приложения: </w:t>
      </w:r>
    </w:p>
    <w:p w:rsidR="008965CF" w:rsidRPr="008965CF" w:rsidRDefault="008965CF" w:rsidP="008965CF">
      <w:pPr>
        <w:ind w:left="-284"/>
        <w:jc w:val="both"/>
        <w:rPr>
          <w:sz w:val="22"/>
          <w:szCs w:val="22"/>
        </w:rPr>
      </w:pPr>
      <w:r w:rsidRPr="008965CF">
        <w:rPr>
          <w:sz w:val="22"/>
          <w:szCs w:val="22"/>
        </w:rPr>
        <w:t>1. Обязанности по обеспечению требований «Системы экологического менеджмента</w:t>
      </w:r>
      <w:r w:rsidRPr="008965CF">
        <w:rPr>
          <w:bCs/>
          <w:sz w:val="22"/>
          <w:szCs w:val="22"/>
        </w:rPr>
        <w:t>» - на 1 листе  в 1 экз.</w:t>
      </w:r>
    </w:p>
    <w:p w:rsidR="008965CF" w:rsidRPr="008965CF" w:rsidRDefault="00965860" w:rsidP="008965CF">
      <w:pPr>
        <w:ind w:left="-284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8965CF" w:rsidRPr="008965CF">
        <w:rPr>
          <w:sz w:val="22"/>
          <w:szCs w:val="22"/>
        </w:rPr>
        <w:t>. Чертеж № 2М 53779. Сегмент подпятника ГЭС-11.</w:t>
      </w:r>
    </w:p>
    <w:p w:rsidR="008965CF" w:rsidRPr="008965CF" w:rsidRDefault="008965CF" w:rsidP="008965CF">
      <w:pPr>
        <w:jc w:val="both"/>
        <w:rPr>
          <w:color w:val="FF0000"/>
          <w:sz w:val="22"/>
          <w:szCs w:val="22"/>
        </w:rPr>
      </w:pPr>
    </w:p>
    <w:p w:rsidR="008965CF" w:rsidRPr="008965CF" w:rsidRDefault="008965CF" w:rsidP="008965CF">
      <w:pPr>
        <w:jc w:val="both"/>
        <w:rPr>
          <w:sz w:val="22"/>
          <w:szCs w:val="22"/>
        </w:rPr>
      </w:pPr>
    </w:p>
    <w:p w:rsidR="008965CF" w:rsidRPr="008965CF" w:rsidRDefault="008965CF" w:rsidP="008965CF">
      <w:pPr>
        <w:rPr>
          <w:sz w:val="22"/>
          <w:szCs w:val="22"/>
          <w:vertAlign w:val="superscript"/>
        </w:rPr>
      </w:pPr>
    </w:p>
    <w:p w:rsidR="008965CF" w:rsidRPr="008965CF" w:rsidRDefault="008965CF" w:rsidP="008965CF">
      <w:pPr>
        <w:rPr>
          <w:sz w:val="22"/>
          <w:szCs w:val="22"/>
          <w:vertAlign w:val="superscript"/>
        </w:rPr>
      </w:pPr>
    </w:p>
    <w:p w:rsidR="008965CF" w:rsidRPr="008965CF" w:rsidRDefault="008965CF" w:rsidP="008965CF">
      <w:pPr>
        <w:rPr>
          <w:sz w:val="22"/>
          <w:szCs w:val="22"/>
          <w:vertAlign w:val="superscript"/>
        </w:rPr>
      </w:pPr>
    </w:p>
    <w:p w:rsidR="008965CF" w:rsidRPr="008965CF" w:rsidRDefault="008965CF" w:rsidP="008965CF">
      <w:pPr>
        <w:jc w:val="right"/>
        <w:rPr>
          <w:b/>
          <w:sz w:val="22"/>
          <w:szCs w:val="22"/>
        </w:rPr>
      </w:pPr>
      <w:r w:rsidRPr="008965CF">
        <w:rPr>
          <w:b/>
          <w:sz w:val="22"/>
          <w:szCs w:val="22"/>
        </w:rPr>
        <w:t xml:space="preserve">Приложение № 1 </w:t>
      </w:r>
    </w:p>
    <w:p w:rsidR="008965CF" w:rsidRPr="008965CF" w:rsidRDefault="008965CF" w:rsidP="008965CF">
      <w:pPr>
        <w:jc w:val="right"/>
        <w:rPr>
          <w:sz w:val="22"/>
          <w:szCs w:val="22"/>
        </w:rPr>
      </w:pPr>
      <w:r w:rsidRPr="008965CF">
        <w:rPr>
          <w:sz w:val="22"/>
          <w:szCs w:val="22"/>
        </w:rPr>
        <w:t xml:space="preserve">к Техническому заданию </w:t>
      </w:r>
    </w:p>
    <w:p w:rsidR="008965CF" w:rsidRPr="008965CF" w:rsidRDefault="008965CF" w:rsidP="008965CF">
      <w:pPr>
        <w:jc w:val="right"/>
        <w:rPr>
          <w:sz w:val="22"/>
          <w:szCs w:val="22"/>
        </w:rPr>
      </w:pPr>
    </w:p>
    <w:p w:rsidR="008965CF" w:rsidRPr="008965CF" w:rsidRDefault="008965CF" w:rsidP="008965CF">
      <w:pPr>
        <w:jc w:val="right"/>
        <w:rPr>
          <w:sz w:val="22"/>
          <w:szCs w:val="22"/>
        </w:rPr>
      </w:pPr>
    </w:p>
    <w:p w:rsidR="008965CF" w:rsidRPr="008965CF" w:rsidRDefault="008965CF" w:rsidP="008965CF">
      <w:pPr>
        <w:jc w:val="center"/>
        <w:rPr>
          <w:sz w:val="22"/>
          <w:szCs w:val="22"/>
        </w:rPr>
      </w:pPr>
      <w:r w:rsidRPr="008965CF">
        <w:rPr>
          <w:sz w:val="22"/>
          <w:szCs w:val="22"/>
        </w:rPr>
        <w:t>Обязанности по обеспечению требований Системы экологического менеджмента.</w:t>
      </w:r>
    </w:p>
    <w:p w:rsidR="008965CF" w:rsidRPr="008965CF" w:rsidRDefault="008965CF" w:rsidP="008965CF">
      <w:pPr>
        <w:ind w:firstLine="720"/>
        <w:rPr>
          <w:b/>
          <w:sz w:val="22"/>
          <w:szCs w:val="22"/>
          <w:u w:val="single"/>
        </w:rPr>
      </w:pPr>
    </w:p>
    <w:p w:rsidR="008965CF" w:rsidRPr="008965CF" w:rsidRDefault="008965CF" w:rsidP="008965CF">
      <w:pPr>
        <w:ind w:firstLine="720"/>
        <w:rPr>
          <w:b/>
          <w:sz w:val="22"/>
          <w:szCs w:val="22"/>
          <w:u w:val="single"/>
        </w:rPr>
      </w:pPr>
      <w:r w:rsidRPr="008965CF">
        <w:rPr>
          <w:b/>
          <w:sz w:val="22"/>
          <w:szCs w:val="22"/>
          <w:u w:val="single"/>
        </w:rPr>
        <w:t>Обязанности Подрядчика:</w:t>
      </w:r>
    </w:p>
    <w:p w:rsidR="008965CF" w:rsidRPr="008965CF" w:rsidRDefault="008965CF" w:rsidP="008965CF">
      <w:pPr>
        <w:ind w:firstLine="720"/>
        <w:rPr>
          <w:b/>
          <w:sz w:val="22"/>
          <w:szCs w:val="22"/>
          <w:u w:val="single"/>
        </w:rPr>
      </w:pPr>
    </w:p>
    <w:p w:rsidR="008965CF" w:rsidRPr="008965CF" w:rsidRDefault="008965CF" w:rsidP="008965CF">
      <w:pPr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8965CF">
        <w:rPr>
          <w:sz w:val="22"/>
          <w:szCs w:val="22"/>
        </w:rPr>
        <w:t>Подрядчик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8965CF" w:rsidRPr="008965CF" w:rsidRDefault="008965CF" w:rsidP="008965CF">
      <w:pPr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8965CF">
        <w:rPr>
          <w:sz w:val="22"/>
          <w:szCs w:val="22"/>
        </w:rPr>
        <w:t>Подрядчик,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8965CF" w:rsidRPr="008965CF" w:rsidRDefault="008965CF" w:rsidP="008965CF">
      <w:pPr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8965CF">
        <w:rPr>
          <w:sz w:val="22"/>
          <w:szCs w:val="22"/>
        </w:rPr>
        <w:t>Акты сдачи - приемки  выполненных работ подписываются заказчиком при условии выполнения подрядчиком  указанных выше требований.</w:t>
      </w:r>
    </w:p>
    <w:p w:rsidR="008965CF" w:rsidRPr="008965CF" w:rsidRDefault="008965CF" w:rsidP="008965CF">
      <w:pPr>
        <w:ind w:left="720"/>
        <w:rPr>
          <w:b/>
          <w:sz w:val="22"/>
          <w:szCs w:val="22"/>
          <w:u w:val="single"/>
        </w:rPr>
      </w:pPr>
    </w:p>
    <w:p w:rsidR="008965CF" w:rsidRPr="008965CF" w:rsidRDefault="008965CF" w:rsidP="008965CF">
      <w:pPr>
        <w:ind w:left="720"/>
        <w:rPr>
          <w:b/>
          <w:sz w:val="22"/>
          <w:szCs w:val="22"/>
          <w:u w:val="single"/>
        </w:rPr>
      </w:pPr>
      <w:r w:rsidRPr="008965CF">
        <w:rPr>
          <w:b/>
          <w:sz w:val="22"/>
          <w:szCs w:val="22"/>
          <w:u w:val="single"/>
        </w:rPr>
        <w:t>Обязанности Заказчика:</w:t>
      </w:r>
    </w:p>
    <w:p w:rsidR="008965CF" w:rsidRPr="008965CF" w:rsidRDefault="008965CF" w:rsidP="008965CF">
      <w:pPr>
        <w:ind w:left="720"/>
        <w:rPr>
          <w:b/>
          <w:sz w:val="22"/>
          <w:szCs w:val="22"/>
          <w:u w:val="single"/>
        </w:rPr>
      </w:pPr>
    </w:p>
    <w:p w:rsidR="008965CF" w:rsidRPr="008965CF" w:rsidRDefault="008965CF" w:rsidP="008965CF">
      <w:pPr>
        <w:numPr>
          <w:ilvl w:val="0"/>
          <w:numId w:val="4"/>
        </w:numPr>
        <w:tabs>
          <w:tab w:val="left" w:pos="993"/>
        </w:tabs>
        <w:spacing w:line="276" w:lineRule="auto"/>
        <w:ind w:left="0" w:firstLine="633"/>
        <w:jc w:val="both"/>
        <w:rPr>
          <w:sz w:val="22"/>
          <w:szCs w:val="22"/>
        </w:rPr>
      </w:pPr>
      <w:r w:rsidRPr="008965CF">
        <w:rPr>
          <w:sz w:val="22"/>
          <w:szCs w:val="22"/>
        </w:rPr>
        <w:t>Заказчик обязан предоставить Подрядчику Экологическую политику ОАО «ТГК-1».</w:t>
      </w:r>
    </w:p>
    <w:p w:rsidR="008965CF" w:rsidRPr="008965CF" w:rsidRDefault="008965CF" w:rsidP="008965CF">
      <w:pPr>
        <w:rPr>
          <w:sz w:val="22"/>
          <w:szCs w:val="22"/>
          <w:vertAlign w:val="superscript"/>
        </w:rPr>
      </w:pPr>
      <w:r w:rsidRPr="008965CF">
        <w:rPr>
          <w:sz w:val="22"/>
          <w:szCs w:val="22"/>
        </w:rPr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8965CF" w:rsidRPr="008965CF" w:rsidRDefault="008965CF" w:rsidP="008965CF">
      <w:pPr>
        <w:pStyle w:val="21"/>
        <w:spacing w:after="0" w:line="240" w:lineRule="auto"/>
        <w:rPr>
          <w:b/>
          <w:color w:val="000000"/>
          <w:sz w:val="22"/>
          <w:szCs w:val="22"/>
        </w:rPr>
      </w:pPr>
    </w:p>
    <w:p w:rsidR="008965CF" w:rsidRPr="008965CF" w:rsidRDefault="008965CF" w:rsidP="008965CF">
      <w:pPr>
        <w:shd w:val="clear" w:color="auto" w:fill="FFFFFF"/>
        <w:tabs>
          <w:tab w:val="left" w:leader="underscore" w:pos="8057"/>
          <w:tab w:val="left" w:leader="underscore" w:pos="8597"/>
        </w:tabs>
        <w:spacing w:line="274" w:lineRule="exact"/>
        <w:rPr>
          <w:sz w:val="22"/>
          <w:szCs w:val="22"/>
        </w:rPr>
      </w:pPr>
    </w:p>
    <w:p w:rsidR="008965CF" w:rsidRPr="008965CF" w:rsidRDefault="008965CF" w:rsidP="008965CF">
      <w:pPr>
        <w:shd w:val="clear" w:color="auto" w:fill="FFFFFF"/>
        <w:tabs>
          <w:tab w:val="left" w:leader="underscore" w:pos="8057"/>
          <w:tab w:val="left" w:leader="underscore" w:pos="8597"/>
        </w:tabs>
        <w:spacing w:line="274" w:lineRule="exact"/>
        <w:rPr>
          <w:sz w:val="22"/>
          <w:szCs w:val="22"/>
        </w:rPr>
      </w:pPr>
    </w:p>
    <w:p w:rsidR="008965CF" w:rsidRPr="008965CF" w:rsidRDefault="008965CF" w:rsidP="008965CF">
      <w:pPr>
        <w:shd w:val="clear" w:color="auto" w:fill="FFFFFF"/>
        <w:tabs>
          <w:tab w:val="left" w:leader="underscore" w:pos="8057"/>
          <w:tab w:val="left" w:leader="underscore" w:pos="8597"/>
        </w:tabs>
        <w:spacing w:line="274" w:lineRule="exact"/>
        <w:rPr>
          <w:sz w:val="22"/>
          <w:szCs w:val="22"/>
        </w:rPr>
      </w:pPr>
    </w:p>
    <w:p w:rsidR="008965CF" w:rsidRPr="008965CF" w:rsidRDefault="008965CF" w:rsidP="008965CF">
      <w:pPr>
        <w:shd w:val="clear" w:color="auto" w:fill="FFFFFF"/>
        <w:tabs>
          <w:tab w:val="left" w:leader="underscore" w:pos="8057"/>
          <w:tab w:val="left" w:leader="underscore" w:pos="8597"/>
        </w:tabs>
        <w:spacing w:line="274" w:lineRule="exact"/>
        <w:rPr>
          <w:sz w:val="22"/>
          <w:szCs w:val="22"/>
        </w:rPr>
      </w:pPr>
    </w:p>
    <w:p w:rsidR="008965CF" w:rsidRPr="008965CF" w:rsidRDefault="008965CF" w:rsidP="008965CF">
      <w:pPr>
        <w:shd w:val="clear" w:color="auto" w:fill="FFFFFF"/>
        <w:tabs>
          <w:tab w:val="left" w:leader="underscore" w:pos="8057"/>
          <w:tab w:val="left" w:leader="underscore" w:pos="8597"/>
        </w:tabs>
        <w:spacing w:line="274" w:lineRule="exact"/>
        <w:rPr>
          <w:sz w:val="22"/>
          <w:szCs w:val="22"/>
        </w:rPr>
      </w:pPr>
    </w:p>
    <w:p w:rsidR="008965CF" w:rsidRPr="008965CF" w:rsidRDefault="008965CF" w:rsidP="008965CF">
      <w:pPr>
        <w:shd w:val="clear" w:color="auto" w:fill="FFFFFF"/>
        <w:tabs>
          <w:tab w:val="left" w:leader="underscore" w:pos="8057"/>
          <w:tab w:val="left" w:leader="underscore" w:pos="8597"/>
        </w:tabs>
        <w:spacing w:line="274" w:lineRule="exact"/>
        <w:rPr>
          <w:sz w:val="22"/>
          <w:szCs w:val="22"/>
        </w:rPr>
      </w:pPr>
    </w:p>
    <w:p w:rsidR="008965CF" w:rsidRPr="008965CF" w:rsidRDefault="008965CF" w:rsidP="008965CF">
      <w:pPr>
        <w:shd w:val="clear" w:color="auto" w:fill="FFFFFF"/>
        <w:tabs>
          <w:tab w:val="left" w:leader="underscore" w:pos="8057"/>
          <w:tab w:val="left" w:leader="underscore" w:pos="8597"/>
        </w:tabs>
        <w:spacing w:line="274" w:lineRule="exact"/>
        <w:rPr>
          <w:sz w:val="22"/>
          <w:szCs w:val="22"/>
        </w:rPr>
      </w:pPr>
    </w:p>
    <w:p w:rsidR="008965CF" w:rsidRPr="008965CF" w:rsidRDefault="008965CF" w:rsidP="008965CF">
      <w:pPr>
        <w:shd w:val="clear" w:color="auto" w:fill="FFFFFF"/>
        <w:tabs>
          <w:tab w:val="left" w:leader="underscore" w:pos="8057"/>
          <w:tab w:val="left" w:leader="underscore" w:pos="8597"/>
        </w:tabs>
        <w:spacing w:line="274" w:lineRule="exact"/>
        <w:rPr>
          <w:sz w:val="22"/>
          <w:szCs w:val="22"/>
        </w:rPr>
      </w:pPr>
    </w:p>
    <w:p w:rsidR="008965CF" w:rsidRPr="008965CF" w:rsidRDefault="008965CF" w:rsidP="008965CF">
      <w:pPr>
        <w:shd w:val="clear" w:color="auto" w:fill="FFFFFF"/>
        <w:tabs>
          <w:tab w:val="left" w:leader="underscore" w:pos="8057"/>
          <w:tab w:val="left" w:leader="underscore" w:pos="8597"/>
        </w:tabs>
        <w:spacing w:line="274" w:lineRule="exact"/>
        <w:rPr>
          <w:sz w:val="22"/>
          <w:szCs w:val="22"/>
        </w:rPr>
      </w:pPr>
    </w:p>
    <w:p w:rsidR="008965CF" w:rsidRPr="008965CF" w:rsidRDefault="008965CF" w:rsidP="008965CF">
      <w:pPr>
        <w:shd w:val="clear" w:color="auto" w:fill="FFFFFF"/>
        <w:tabs>
          <w:tab w:val="left" w:leader="underscore" w:pos="8057"/>
          <w:tab w:val="left" w:leader="underscore" w:pos="8597"/>
        </w:tabs>
        <w:spacing w:line="274" w:lineRule="exact"/>
        <w:rPr>
          <w:sz w:val="22"/>
          <w:szCs w:val="22"/>
        </w:rPr>
      </w:pPr>
    </w:p>
    <w:p w:rsidR="008965CF" w:rsidRPr="008965CF" w:rsidRDefault="008965CF" w:rsidP="008965CF">
      <w:pPr>
        <w:shd w:val="clear" w:color="auto" w:fill="FFFFFF"/>
        <w:tabs>
          <w:tab w:val="left" w:leader="underscore" w:pos="8057"/>
          <w:tab w:val="left" w:leader="underscore" w:pos="8597"/>
        </w:tabs>
        <w:spacing w:line="274" w:lineRule="exact"/>
        <w:rPr>
          <w:sz w:val="22"/>
          <w:szCs w:val="22"/>
        </w:rPr>
      </w:pPr>
    </w:p>
    <w:p w:rsidR="008965CF" w:rsidRPr="008965CF" w:rsidRDefault="008965CF" w:rsidP="008965CF">
      <w:pPr>
        <w:shd w:val="clear" w:color="auto" w:fill="FFFFFF"/>
        <w:tabs>
          <w:tab w:val="left" w:leader="underscore" w:pos="8057"/>
          <w:tab w:val="left" w:leader="underscore" w:pos="8597"/>
        </w:tabs>
        <w:spacing w:line="274" w:lineRule="exact"/>
        <w:rPr>
          <w:sz w:val="22"/>
          <w:szCs w:val="22"/>
        </w:rPr>
      </w:pPr>
    </w:p>
    <w:p w:rsidR="008965CF" w:rsidRPr="008965CF" w:rsidRDefault="008965CF" w:rsidP="008965CF">
      <w:pPr>
        <w:shd w:val="clear" w:color="auto" w:fill="FFFFFF"/>
        <w:tabs>
          <w:tab w:val="left" w:leader="underscore" w:pos="8057"/>
          <w:tab w:val="left" w:leader="underscore" w:pos="8597"/>
        </w:tabs>
        <w:spacing w:line="274" w:lineRule="exact"/>
        <w:rPr>
          <w:sz w:val="22"/>
          <w:szCs w:val="22"/>
        </w:rPr>
      </w:pPr>
    </w:p>
    <w:p w:rsidR="008965CF" w:rsidRPr="008965CF" w:rsidRDefault="008965CF" w:rsidP="008965CF">
      <w:pPr>
        <w:shd w:val="clear" w:color="auto" w:fill="FFFFFF"/>
        <w:tabs>
          <w:tab w:val="left" w:leader="underscore" w:pos="8057"/>
          <w:tab w:val="left" w:leader="underscore" w:pos="8597"/>
        </w:tabs>
        <w:spacing w:line="274" w:lineRule="exact"/>
        <w:rPr>
          <w:sz w:val="22"/>
          <w:szCs w:val="22"/>
        </w:rPr>
      </w:pPr>
    </w:p>
    <w:p w:rsidR="008965CF" w:rsidRPr="008965CF" w:rsidRDefault="008965CF" w:rsidP="008965CF">
      <w:pPr>
        <w:shd w:val="clear" w:color="auto" w:fill="FFFFFF"/>
        <w:tabs>
          <w:tab w:val="left" w:leader="underscore" w:pos="8057"/>
          <w:tab w:val="left" w:leader="underscore" w:pos="8597"/>
        </w:tabs>
        <w:spacing w:line="274" w:lineRule="exact"/>
        <w:rPr>
          <w:sz w:val="22"/>
          <w:szCs w:val="22"/>
        </w:rPr>
      </w:pPr>
    </w:p>
    <w:p w:rsidR="008965CF" w:rsidRPr="008965CF" w:rsidRDefault="008965CF" w:rsidP="008965CF">
      <w:pPr>
        <w:shd w:val="clear" w:color="auto" w:fill="FFFFFF"/>
        <w:tabs>
          <w:tab w:val="left" w:leader="underscore" w:pos="8057"/>
          <w:tab w:val="left" w:leader="underscore" w:pos="8597"/>
        </w:tabs>
        <w:spacing w:line="274" w:lineRule="exact"/>
        <w:rPr>
          <w:sz w:val="22"/>
          <w:szCs w:val="22"/>
        </w:rPr>
      </w:pPr>
    </w:p>
    <w:p w:rsidR="008965CF" w:rsidRPr="008965CF" w:rsidRDefault="008965CF" w:rsidP="008965CF">
      <w:pPr>
        <w:shd w:val="clear" w:color="auto" w:fill="FFFFFF"/>
        <w:tabs>
          <w:tab w:val="left" w:leader="underscore" w:pos="8057"/>
          <w:tab w:val="left" w:leader="underscore" w:pos="8597"/>
        </w:tabs>
        <w:spacing w:line="274" w:lineRule="exact"/>
        <w:rPr>
          <w:sz w:val="22"/>
          <w:szCs w:val="22"/>
        </w:rPr>
      </w:pPr>
    </w:p>
    <w:p w:rsidR="008965CF" w:rsidRPr="008965CF" w:rsidRDefault="008965CF" w:rsidP="008965CF">
      <w:pPr>
        <w:shd w:val="clear" w:color="auto" w:fill="FFFFFF"/>
        <w:tabs>
          <w:tab w:val="left" w:leader="underscore" w:pos="8057"/>
          <w:tab w:val="left" w:leader="underscore" w:pos="8597"/>
        </w:tabs>
        <w:spacing w:line="274" w:lineRule="exact"/>
        <w:rPr>
          <w:sz w:val="22"/>
          <w:szCs w:val="22"/>
        </w:rPr>
      </w:pPr>
    </w:p>
    <w:p w:rsidR="008965CF" w:rsidRPr="008965CF" w:rsidRDefault="008965CF" w:rsidP="008965CF">
      <w:pPr>
        <w:shd w:val="clear" w:color="auto" w:fill="FFFFFF"/>
        <w:tabs>
          <w:tab w:val="left" w:leader="underscore" w:pos="8057"/>
          <w:tab w:val="left" w:leader="underscore" w:pos="8597"/>
        </w:tabs>
        <w:spacing w:line="274" w:lineRule="exact"/>
        <w:rPr>
          <w:sz w:val="22"/>
          <w:szCs w:val="22"/>
        </w:rPr>
      </w:pPr>
    </w:p>
    <w:p w:rsidR="008965CF" w:rsidRPr="008965CF" w:rsidRDefault="008965CF" w:rsidP="008965CF">
      <w:pPr>
        <w:shd w:val="clear" w:color="auto" w:fill="FFFFFF"/>
        <w:tabs>
          <w:tab w:val="left" w:leader="underscore" w:pos="8057"/>
          <w:tab w:val="left" w:leader="underscore" w:pos="8597"/>
        </w:tabs>
        <w:spacing w:line="274" w:lineRule="exact"/>
        <w:rPr>
          <w:sz w:val="22"/>
          <w:szCs w:val="22"/>
        </w:rPr>
      </w:pPr>
    </w:p>
    <w:p w:rsidR="008965CF" w:rsidRPr="008965CF" w:rsidRDefault="008965CF" w:rsidP="008965CF">
      <w:pPr>
        <w:shd w:val="clear" w:color="auto" w:fill="FFFFFF"/>
        <w:tabs>
          <w:tab w:val="left" w:leader="underscore" w:pos="8057"/>
          <w:tab w:val="left" w:leader="underscore" w:pos="8597"/>
        </w:tabs>
        <w:spacing w:line="274" w:lineRule="exact"/>
        <w:rPr>
          <w:sz w:val="22"/>
          <w:szCs w:val="22"/>
        </w:rPr>
      </w:pPr>
    </w:p>
    <w:p w:rsidR="008965CF" w:rsidRPr="008965CF" w:rsidRDefault="008965CF" w:rsidP="008965CF">
      <w:pPr>
        <w:shd w:val="clear" w:color="auto" w:fill="FFFFFF"/>
        <w:tabs>
          <w:tab w:val="left" w:leader="underscore" w:pos="8057"/>
          <w:tab w:val="left" w:leader="underscore" w:pos="8597"/>
        </w:tabs>
        <w:spacing w:line="274" w:lineRule="exact"/>
        <w:rPr>
          <w:sz w:val="22"/>
          <w:szCs w:val="22"/>
        </w:rPr>
      </w:pPr>
    </w:p>
    <w:sectPr w:rsidR="008965CF" w:rsidRPr="008965CF" w:rsidSect="00965860">
      <w:pgSz w:w="11906" w:h="16838"/>
      <w:pgMar w:top="567" w:right="567" w:bottom="28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7739D"/>
    <w:multiLevelType w:val="multilevel"/>
    <w:tmpl w:val="29CA9F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1471C54"/>
    <w:multiLevelType w:val="hybridMultilevel"/>
    <w:tmpl w:val="7FBCAEA4"/>
    <w:lvl w:ilvl="0" w:tplc="BD365E3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43421A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789"/>
    <w:rsid w:val="002415D0"/>
    <w:rsid w:val="003A1767"/>
    <w:rsid w:val="0043595B"/>
    <w:rsid w:val="0057539D"/>
    <w:rsid w:val="007B5789"/>
    <w:rsid w:val="008965CF"/>
    <w:rsid w:val="00965860"/>
    <w:rsid w:val="00B2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5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8965CF"/>
    <w:pPr>
      <w:spacing w:line="312" w:lineRule="auto"/>
      <w:ind w:firstLine="709"/>
      <w:jc w:val="both"/>
    </w:pPr>
  </w:style>
  <w:style w:type="character" w:customStyle="1" w:styleId="20">
    <w:name w:val="Основной текст с отступом 2 Знак"/>
    <w:basedOn w:val="a0"/>
    <w:link w:val="2"/>
    <w:rsid w:val="008965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8965C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965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8965C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8965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unhideWhenUsed/>
    <w:rsid w:val="008965C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8965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965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5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8965CF"/>
    <w:pPr>
      <w:spacing w:line="312" w:lineRule="auto"/>
      <w:ind w:firstLine="709"/>
      <w:jc w:val="both"/>
    </w:pPr>
  </w:style>
  <w:style w:type="character" w:customStyle="1" w:styleId="20">
    <w:name w:val="Основной текст с отступом 2 Знак"/>
    <w:basedOn w:val="a0"/>
    <w:link w:val="2"/>
    <w:rsid w:val="008965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8965C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965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8965C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8965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unhideWhenUsed/>
    <w:rsid w:val="008965C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8965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965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1643</Words>
  <Characters>9370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10992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Сиротенко Елена Дмитриевна</dc:creator>
  <cp:keywords/>
  <dc:description/>
  <cp:lastModifiedBy>Сиротенко Елена Дмитриевна</cp:lastModifiedBy>
  <cp:revision>7</cp:revision>
  <dcterms:created xsi:type="dcterms:W3CDTF">2013-03-20T04:55:00Z</dcterms:created>
  <dcterms:modified xsi:type="dcterms:W3CDTF">2013-03-20T05:45:00Z</dcterms:modified>
</cp:coreProperties>
</file>